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方正仿宋_GBK" w:cs="Times New Roman"/>
          <w:szCs w:val="32"/>
          <w:lang w:eastAsia="zh-CN"/>
        </w:rPr>
      </w:pPr>
      <w:r>
        <w:rPr>
          <w:rFonts w:hint="eastAsia" w:ascii="Times New Roman" w:hAnsi="Times New Roman" w:cs="Times New Roman"/>
          <w:szCs w:val="32"/>
          <w:lang w:eastAsia="zh-CN"/>
        </w:rPr>
        <w:t>附件</w:t>
      </w:r>
    </w:p>
    <w:p>
      <w:pPr>
        <w:jc w:val="center"/>
        <w:rPr>
          <w:rFonts w:ascii="方正小标宋_GBK" w:hAnsi="方正小标宋_GBK" w:eastAsia="方正小标宋_GBK" w:cs="方正小标宋_GBK"/>
          <w:szCs w:val="32"/>
        </w:rPr>
      </w:pPr>
      <w:r>
        <w:rPr>
          <w:rFonts w:hint="eastAsia" w:ascii="方正小标宋_GBK" w:hAnsi="方正小标宋_GBK" w:eastAsia="方正小标宋_GBK" w:cs="方正小标宋_GBK"/>
          <w:szCs w:val="32"/>
        </w:rPr>
        <w:t>广西勘察设计协会第七届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Cs w:val="32"/>
        </w:rPr>
        <w:t>会员单位名单</w:t>
      </w:r>
    </w:p>
    <w:tbl>
      <w:tblPr>
        <w:tblStyle w:val="4"/>
        <w:tblW w:w="909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0"/>
        <w:gridCol w:w="1127"/>
        <w:gridCol w:w="56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Header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会员级别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11"/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理事长单位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华蓝设计（集团）有限公司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副理事长单位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广西交通设计集团有限公司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副理事长单位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广西壮族自治区建筑科学研究设计院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副理事长单位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广西壮族自治区城乡规划设计院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副理事长单位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中国能源建设集团广西电力设计研究院有限公司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副理事长单位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南宁市建筑设计院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副理事长单位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桂林市建筑设计研究院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副理事长单位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柳州市建筑设计科学研究院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副理事长单位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梧州市建筑设计院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副理事长单位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广西华蓝岩土工程有限公司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副理事长单位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广西荣泰建筑设计有限责任公司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副理事长单位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广西华信工程设计股份有限公司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副理事长单位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南宁市城乡规划设计研究院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副理事长单位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建材桂林地质工程勘察院有限公司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副理事长单位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中国轻工业南宁设计工程有限公司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副理事长单位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中铁四院集团南宁勘察设计院有限公司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副理事长单位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广西南宁水利电力设计院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副理事长单位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柳州市勘察测绘研究院有限公司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副理事长单位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广西建工集团第五建筑工程有限责任公司设计研究院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副理事长单位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广西富盟工程设计有限公司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副理事长单位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广西三同工程勘察检测有限公司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副理事长单位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广西华南岩土工程有限公司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副理事长单位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广州地铁设计研究院股份有限公司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副理事长单位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广西汉华建筑设计有限公司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副理事长单位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广西启元建筑设计有限公司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副理事长单位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广西恒企工程技术集团有限公司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副理事长单位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广西交科集团有限公司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副理事长单位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中国有色金属长沙勘察设计研究院有限公司广西分公司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副理事长单位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广西壮族自治区水利电力勘测设计研究院有限责任公司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常务理事单位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广西壮族自治区桂林水文工程地质勘察院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常务理事单位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广西工联工业工程咨询设计有限公司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常务理事单位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广西水文地质工程地质勘察院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常务理事单位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广西壮族自治区工业设计院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常务理事单位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南宁市勘察测绘地理信息院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常务理事单位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广西珠委南宁勘测设计院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常务理事单位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柳州市市政设计科学研究院有限公司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常务理事单位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桂林市城市规划设计研究院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常务理事单位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中国化学工业桂林工程有限公司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常务理事单位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广西天艺建筑设计有限责任公司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常务理事单位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广西中化明达勘察设计有限公司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常务理事单位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广西建大勘测设计有限公司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常务理事单位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广西建业勘察设计有限公司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常务理事单位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广西有色勘察设计研究院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常务理事单位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广西华展艺建筑设计有限公司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常务理事单位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广西大学设计研究院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常务理事单位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广西圣图建筑工程咨询有限责任公司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常务理事单位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广西华业建筑工程有限公司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常务理事单位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广西绿能电力勘察设计有限公司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常务理事单位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广西蓝天科技股份有限公司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常务理事单位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广西建工集团控股有限公司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常务理事单位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广西路桥工程集团有限公司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常务理事单位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核工业柳州工程勘察院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常务理事单位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广西双迈工程设计咨询有限公司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常务理事单位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东晋建设集团勘察设计有限公司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常务理事单位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广西华蓝工程管理有限公司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常务理事单位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广西人防设计研究院有限公司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常务理事单位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南宁地矿地质工程勘察院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常务理事单位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广西金海洋勘察设计有限公司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常务理事单位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上海交通大学规划建筑设计有限公司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常务理事单位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桂林矿产地质研究院工程有限公司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常务理事单位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玉林市建筑设计院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常务理事单位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贺州市勘察测绘研究院有限公司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常务理事单位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广西地矿建设集团有限公司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常务理事单位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广西金世纪施工图审查有限公司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常务理事单位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广西图海建筑工程咨询有限公司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常务理事单位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中铁四院集团广西楚桂审图咨询有限公司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常务理事单位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广西唯信施工图审查有限公司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常务理事单位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广西金图工程咨询有限公司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常务理事单位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广西南宁瑞途工程咨询有限责任公司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常务理事单位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广西中蓝审图有限责任公司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常务理事单位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广西筑科工程技术咨询有限责任公司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常务理事单位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南宁葛东规划建筑设计咨询有限公司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常务理事单位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玉林市建标工程咨询有限公司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常务理事单位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北京城建勘测设计研究院有限责任公司南宁分院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常务理事单位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广西合离工程审图有限公司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常务理事单位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广西建工集团第三建筑工程有限责任公司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常务理事单位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中都工程设计有限公司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常务理事单位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深圳市华阳国际工程设计股份有限公司广西分公司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常务理事单位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江西省煤矿设计院广西分院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常务理事单位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北京都市霍普建筑设计有限公司南宁分公司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常务理事单位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广西高建施工图审查有限公司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常务理事单位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广西中煤地质有限责任公司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常务理事单位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广西中核审图有限公司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常务理事单位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湖南化工地质工程勘察院有限责任公司广西分公司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常务理事单位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建华建材（广西）有限公司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常务理事单位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广西壮族自治区国土资源规划院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南宁市南水市政工程设计有限公司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上海千年城市规划工程设计股份有限公司广西分公司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广西诚建设计院有限公司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广西金盛交通勘察设计有限公司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广西谦嘉电力有限责任公司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广西壮族自治区林业勘测设计院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广西工业建筑设计研究院有限公司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广西粮食设计院有限公司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广西教育建筑设计院有限公司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广西通信规划设计咨询有限公司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广西建工集团桂港建筑装饰有限公司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柳州市城乡规划设计研究院有限公司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桂林市市政综合设计院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桂林市水利电力勘测设计研究院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梧州市城乡建设规划设计院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广西城乡勘察设计有限公司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钦州市城乡规划设计院有限公司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钦州市水利电力勘测设计院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核工业贵港工程勘察院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广西玉林水利电力勘测设计研究院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玉林市城乡规划设计院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广西壮族自治区百色水利电力设计院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百色市综合规划设计院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广西壮族自治区河池水利电力勘测设计研究院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广西华景城建筑设计有限公司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广西建林装饰工程有限责任公司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广西中盛建筑设计有限公司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南宁市古今园林规划设计院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广西壮族自治区柳州水利电力勘测设计研究院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广西基础勘察工程有限责任公司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桂林市测绘研究院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桂林理工大学勘察设计研究院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广西北海地质工程勘察院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柳州桂中公路勘察设计有限责任公司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广西土木勘察检测治理有限公司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广西华筑设计有限公司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广西泰能工程咨询有限公司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广西华锐钢铁工程设计咨询有限责任公司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广西三源装饰工程有限公司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广西建工集团第一建筑工程有限责任公司综合设计研究院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桂林市勘察设计研究院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广西金网电力勘察设计有限公司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广西路佳道桥勘察设计有限公司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广西鸿运设计有限公司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广西桂科城装饰工程有限公司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广西方泽建筑设计有限责任公司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广西南都建筑设计有限公司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核工业（桂林）基础工程有限公司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地矿梧州地质工程勘察公司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中物联规划设计研究院有限公司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广西汉和建筑规划设计有限公司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广西新美格建筑装饰工程有限公司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广西远阳建筑设计有限公司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广西英特装饰工程有限责任公司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广西建工集团基础建设有限公司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十一冶建设集团有限责任公司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广西纳海交通设计咨询有限公司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广西人防工程设计咨询有限公司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柳州电力勘察设计有限公司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柳州市建科工程勘察有限公司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广西建工集团第二建筑工程有限责任公司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广东博意建筑设计院有限公司南宁分公司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广西兴桂建筑综合设计院有限公司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北海金海电力设计有限责任公司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北海市市政工程设计院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广西八桂工程监理咨询有限公司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广西百源建设工程设计咨询有限公司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广西博阳电力勘察设计有限公司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广西城市设计有限公司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广西大汉岩土工程有限责任公司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广西地龙岩土工程有限公司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广西福源电力设计有限责任公司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广西冠宇电力有限公司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广西广达交通勘察设计有限责任公司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广西广晟电力设计有限公司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广西桂通工程咨询有限公司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广西海林地质勘查有限公司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智海工程设计有限公司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广西河图建设工程设计有限公司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广西宏业设计有限公司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广西华蓝建筑装饰工程有限公司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广西建通工程设计咨询有限公司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广西金斧勘察检测有限公司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广西金宇电力开发有限公司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广西聚源供电设计有限责任公司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广西科范建筑设计审图有限责任公司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广西科源工程咨询有限责任公司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广西力诚勘察设计有限公司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广西联信科技顾问有限责任公司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广西岭南审图咨询有限公司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广西宏泰和建设工程审图有限公司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广西南宁人防科研设计院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中机国能（广西）能源科技有限公司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广西鑫源电力勘察设计有限公司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广西锐铭建筑规划设计有限公司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广西瑞设工程设计咨询有限公司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广西三鸿交通工程有限公司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广西送变电勘察设计有限公司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苏中达科智能工程有限公司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广西通能岩土工程有限公司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广西同盛建筑装饰工程有限公司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广西西普工程设计有限公司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广西鑫华电力设计有限责任公司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广西鑫盟工程咨询有限公司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广西玉林市宇正地质勘察有限责任公司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广西中信恒泰工程顾问有限公司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广西中业工程集团有限公司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广西中泽建筑设计有限公司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广西化工研究院有限公司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广西建筑材料科学研究设计院有限公司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广西壮族自治区建筑工程质量检测中心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广西壮族自治区梧州水利电力设计院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贵港市水利电力勘测设计研究院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桂林市交运勘察设计有限公司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桂林市人防工程设计院有限公司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桂林市综合设计院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河池市地质勘察设计院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河池市基础工程公司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建研地基基础工程有限责任公司广西分公司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广西来宾城乡规划设计院有限公司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柳州华锡有色工程地质勘察有限责任公司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柳州华锡有色设计研究院有限责任公司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广西银星建设工程管理有限公司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广西顺捷交通勘察设计有限公司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梧州市测绘地理信息院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武汉地质工程勘察院南宁分院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广西弘燊电力设计有限公司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广西科探勘察设计有限公司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中佳勘察设计有限公司广西分公司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北京城际通岩土工程有限公司广西分公司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中南勘察基础工程有限公司广西分公司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广西安靠电力工程设计有限公司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南宁市规亿工程设计有限公司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广西安盛建设工程检测咨询有限公司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中国有色金属工业西安勘察设计研究院有限公司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广西蓝川设计有限公司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钦州市地质基础工程公司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广西万华建设工程咨询有限公司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南宁市新点线交通勘测设计有限责任公司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南宁德源工程勘察设计有限责任公司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北海市城市规划设计研究院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广西桂物能源工程设计有限公司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广西恒正建筑设计有限公司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广西赛富电力股份有限公司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广西双建工程咨询有限公司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广西泰林工程勘察设计有限公司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昭腘时代规划设计有限公司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广西永元岩土工程有限公司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广西纵横勘察测绘设计有限公司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桂林丰源电力勘察设计有限责任公司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桂林海林工程勘察有限公司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桂林市工业设计研究院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建勘勘测有限公司广西第一分公司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核工业鹰潭工程勘察院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梧州市一建建筑设计院有限公司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重庆华地资环科技有限公司广西分公司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广西富林景观建设有限公司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重庆市市政设计研究院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江苏南京地质工程勘察院广西分院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中铁第五勘察设计院集团有限公司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中国建筑第七工程局有限公司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广东核力工程勘察院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核工业江西工程勘察研究总院广西分院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广西开元审图有限公司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广西安成施工图审查有限公司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北海浦海建设工程技术服务有限公司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核工业赣州工程勘察院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中国市政工程西北设计研究院有限公司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中恒工程设计院有限公司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上海浦东建筑设计研究院有限公司广西分公司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中交第一公路勘察设计研究院有限公司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河北恒生永筑岩土工程有限公司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深圳市爱华勘测工程有限公司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广西宝光明建设有限公司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中铁上海设计院集团有限公司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广西新发展交通集团有限公司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中煤科工集团重庆设计研究院有限公司广西分公司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中化明达贵州地质工程有限公司云南分公司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湖南中核岩土工程有限责任公司衢州分公司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贵州地矿基础工程有限公司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中交远洲交通科技集团有限公司华南广西分公司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四川志德岩土工程有限责任公司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上海东方建筑设计研究院有限公司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广西北投交通养护科技集团有限公司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贵州地质工程勘察设计研究院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广西中扬基础工程有限公司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江苏省第二建筑设计研究院有限责任公司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上海亦境建筑景观有限公司广西分公司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广西新厦工程咨询有限公司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东北岩土工程勘察总公司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江西省勘察设计研究院广西分院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百色鸿路工程设计监理咨询有限公司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北海河海水利水电设计院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北流市达武城市设计院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北流市建筑设计院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宾阳县建筑设计院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博白县建筑设计院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苍梧县建筑设计院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地矿新余地质工程勘察院广西分院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东兴市建筑设计院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防城港金达电力勘察设计有限公司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防城港市水利水电勘测设计院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广西安科岩土工程有限责任公司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广西八桂电力勘察设计有限公司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广西巴马东巴凤建筑设计院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广西百纳建设集团有限公司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广西北海水电勘测设计院有限公司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广西碧虹建设集团有限公司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广西晨天建设集团有限公司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广西呈美建筑装饰集团有限公司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广西程阳交通发展有限公司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广西川锦源工程咨询有限公司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广西创鑫工程咨询有限公司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广西大地水利开发有限公司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广西大禹水利电力勘测设计有限公司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广西地方电力设计室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广西尔丰工程咨询有限公司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广西福航工程咨询有限公司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广西高立工程技术有限公司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广西高远投资股份有限公司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广西广信电力设计有限公司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广西广业云沣电力工程有限公司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广西贵港工程地质勘察院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广西桂冠设计咨询有限公司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广西桂河水利水电有限公司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广西桂恒建设工程有限公司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广西桂杰工程管理有限公司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广西桂林旗兴电力设计有限公司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广西桂水工程咨询有限公司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广西天力建设工程有限公司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广西桂屹达工程设计有限公司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广西桂邕消防工程有限公司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广西桂禹工程咨询有限公司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广西桂圳装饰设计工程有限公司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广西国瑞建设工程有限公司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广西海源建设咨询有限公司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广西贺州市汇丽设计装饰工程有限公司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广西贺州市平桂设计院有限责任公司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广西恒凯照明工程有限公司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广西恒晟水环境治理有限公司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广西弘道络乐工程技术有限公司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广西弘耀达工程设计有限公司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广西伍正工程有限公司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广西宏湖水利电业科技发展有限公司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广西宏源水利电力勘察设计有限公司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广西泓泰铖建筑工程有限公司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广西鸿生源环保股份有限公司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广西鸿泰勘察设计有限公司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广西华地工程勘测设计有限公司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广西华辉装饰集团有限公司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广西华绘勘察设计有限公司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广西华设工程设计有限公司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广西华天建筑装饰工程有限公司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广西华通建筑装饰工程有限公司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广西华威规划设计有限公司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广西华禹水电勘测设计有限公司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广西华源工程设计有限公司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广西环祥工程咨询有限公司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广西隍源工程咨询有限责任公司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广西汇安建设咨询有限公司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广西汇地工程咨询有限责任公司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广西汇水工程设计有限公司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广西建川投资管理有限责任公司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广西建设职业技术学院建筑勘察设计院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广西建兴建设有限公司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广西江河水利电力建筑设计有限公司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广西捷通路桥勘察设计有限责任公司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广西景典钢结构有限公司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广西聚海工程勘察设计有限公司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广西钧辉岩土劳务有限公司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广西峻源工程勘察设计有限公司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广西科烁工程咨询有限公司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中创科卓工程设计有限公司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广西客家工程设计有限公司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广西联辰信工程咨询有限公司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广西良兵消防工程有限公司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广西隆安华南建筑设计有限公司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广西路和交通勘察设计有限公司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广西路桥集团勘察设计有限公司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广西南宁市尚定电力工程设计有限公司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广西南宁市星泽水利水电工程设计有限公司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广西能建宏湖电力工程有限公司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广西农垦设计院有限公司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广西凭祥市建筑设计院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广西钱江水利水电有限公司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广西桥通工程设计有限公司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广西渠成水利水电工程有限公司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广西润宏水利水电勘测设计有限公司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广西三桂电力开发有限公司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尚水生态园林有限公司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广西尚泽水利工程设计有限公司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广西昇合工程设计咨询有限公司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广西昇龙工程勘察设计检测有限公司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广西晟力装饰工程有限公司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广西晟通工程咨询有限公司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广西顺达利水电勘测设计有限责任公司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广西泰宁电力勘察设计有限公司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广西天湖计量检测有限公司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广西天禹建筑工程有限公司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广西佐飞检测有限公司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广西万信工程咨询有限责任公司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广西梧州湖广工程咨询有限公司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广西梧州市银海水利电力设计咨询有限公司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广西新秀工程技术有限公司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广西新坐标工程咨询有限公司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广西冶金研究院有限公司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广西业恒勘测设计有限公司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广西一棵树装饰工程有限责任公司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广西雨能工程设计咨询有限公司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广西玉邦工程有限公司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广西玉林交运公路勘察设计咨询有限责任公司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广西远辰工程技术咨询有限公司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广西远恒工程设计有限公司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广西云科岩土工程有限公司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广西泽达工程设计有限公司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广西真尧工程咨询有限公司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广西正能电力设计有限公司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广西正宇工程咨询有限公司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广西正源工程咨询有限公司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广西智达工程咨询有限公司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广西智合地质勘察有限公司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广西智鑫电力设计有限公司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广西中富建筑设计有限公司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广西壮族自治区南宁综合设计院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贵港市中嘉建筑规划设计有限公司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桂林广盛建筑设计有限公司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桂林嘉泰建筑设计有限责任公司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桂林市汇通路桥勘察设计有限公司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桂林市时代建筑设计有限公司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桂林市泰瑞电力设计有限公司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桂林市兴华工程设计有限责任公司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桂林市园林规划建筑设计研究院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桂平市建筑设计院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合浦县城市建设勘察测绘队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合浦县百川水利工程设计院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河池市交通勘察设计所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核工业华东二六七工程勘察院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贺州市华彩电力设计咨询有限责任公司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贺州市建筑设计院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贺州市鑫阳电力设计有限责任公司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湖南省地质勘探院桂林分院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建材广州工程勘测院有限公司广西分公司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金鼎幕墙股份有限公司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来宾市地质勘察院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来宾市桂安建筑设计院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柳城县规划勘察建筑设计所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柳州恒迅工程咨询有限公司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柳州市华路工程勘察设计有限公司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柳州市建厦建筑工程设计有限责任公司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柳州市正禾建筑设计有限责任公司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柳州园林规划建筑设计院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柳州中元市政工程设计有限公司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名洲建设有限公司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南宁德高仕净化工程有限责任公司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南宁桂宝图建筑设计有限公司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南宁华桂建筑设计有限公司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南宁汇禹水利投资咨询有限责任公司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南宁市房屋安全鉴定设计中心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南宁市高端工程咨询有限公司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广西宁铁建筑设计有限责任公司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南宁市全宇电力设计有限责任公司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南宁市中源工程咨询有限公司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南宁泽通工程勘察设计有限责任公司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宁明县建筑设计室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平南县建筑设计院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钦州市交通规划勘察设计院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钦州市金洲勘察设计有限公司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全州县建筑设计院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三江侗族自治县建筑设计室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上林县建林建筑设计有限公司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田东县建筑设计院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梧州市保达交通勘测设计有限公司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梧州市建联建筑设计有限公司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象州建筑设计院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阳朔县村镇规划建筑设计室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阳朔县建筑设计院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昭平县华宇建筑设计院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钟山县建筑设计室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广西瑞诚工程咨询有限公司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广西汇能宏禹水利水电建设有限公司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南宁市城规地理信息技术中心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广西桂盛水电勘测设计有限公司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广西建工集团第四建筑工程有限责任公司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南宁市青松照明电器有限责任公司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广西荣域建设工程有限公司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南宁市政工程集团有限公司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广西新瑞通工程设计咨询有限公司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广西方华建筑设计有限公司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广西鸿涛工程设计有限公司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广西紫瑞劳务有限公司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广西美力时装饰工程有限公司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广西纬道工程设计有限公司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广西港新工程检测有限公司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广西桂探地质工程有限公司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广西沣泽水利设计有限公司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广西远图建设集团第五建筑工程有限公司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广西交科工程咨询有限公司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广西研砼建筑设计有限公司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广西工勘岩土勘察检测有限公司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广西恩品工程设计咨询有限公司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广西壮丰规划设计有限公司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广西森恒设计有限公司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广西巨亮幕墙装饰工程有限公司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广西华南通信股份有限公司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广西壹站通房地产咨询有限责任公司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广西恒信工程质量检测咨询有限责任公司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南宁市崇德工程咨询有限公司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四川洲宇建筑设计有限公司南宁分公司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广西国华工程咨询有限公司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广西金格瑞建设集团有限公司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广西硅谷建设集团有限公司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广西华晟工程设计有限公司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广西中聿博成工程设计有限公司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广西新捷能景观工程有限公司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万锦建设集团有限公司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中船第九设计研究院工程有限公司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广西文物保护研究设计中心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中基基固建设工程有限公司南宁分公司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广西文景工程设计有限公司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广西华壹建筑设计有限公司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广西金航工程勘察设计有限公司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南宁纯粹装饰设计工程有限公司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广西路桥美佳装饰有限公司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华诚博远工程技术集团有限公司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广西青铜鼎装饰设计工程有限公司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聿建工程设计有限公司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西安市政设计研究院有限公司广西分公司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广西崇路工程勘察设计有限公司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广西农地工程勘测设计有限公司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广西华禹工程咨询有限公司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广西翔超建设工程咨询有限公司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智诚建科设计有限公司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广西润锦工程咨询有限公司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广西明远工程咨询有限公司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湖南省建筑科学研究院有限责任公司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广西东之明科技有限公司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广西蓝深工程设计咨询集团有限公司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广西恒能电力设计有限公司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广西中装联盟装饰集团有限公司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来宾市兴源电力设计有限公司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桂林海威科技股份有限公司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广西益群人防工程设计咨询有限公司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广西兴水工程设计咨询有限公司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广西儒泉工程设计咨询有限公司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广西缘联工程设计有限公司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广西建工轨道装配式建筑产业有限公司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广西桂能软件有限公司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广西华赞华工程设计院有限公司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广西弘安交通勘察设计有限公司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广西万纵建设工程有限公司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广西千应工程设计有限公司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南宁昊赉岩土工程有限公司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湖南省城乡建设勘测院广西桂南分院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广西建通工程质量检测有限公司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广西左江勘察检测有限公司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广西聚凯人力资源服务有限公司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广西华友工程科技有限公司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广西建工集团第一安装有限公司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广西武水工程设计咨询有限公司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广西抟龙工程咨询有限公司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坤宇建工集团有限公司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广西桂资工程集团有限公司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广西景鹏科技有限公司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广东省华城建筑设计有限公司广西分公司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重庆川东南工程勘察设计院有限公司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广西百润工程检测有限公司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广西荟源建设工程有限公司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广西南宁宏港设计有限公司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广西研合装饰设计有限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贵阳建筑勘察设计有限公司广西分公司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华优建筑设计院有限责任公司南宁分公司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玉林市水利电力科学研究院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广西源桂工程咨询有限公司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广西桂兴达交通工程咨询有限公司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广西金升展览工程有限公司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广西世程工程设计咨询有限公司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广西腾旭工程设计咨询有限公司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广西结建人防工程设计有限公司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广西天蓝工程技术有限责任公司</w:t>
            </w:r>
          </w:p>
        </w:tc>
      </w:tr>
    </w:tbl>
    <w:p>
      <w:pPr>
        <w:rPr>
          <w:rFonts w:hint="default" w:eastAsia="方正仿宋_GBK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51E09"/>
    <w:multiLevelType w:val="singleLevel"/>
    <w:tmpl w:val="62151E09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5B5B05"/>
    <w:rsid w:val="000D4EE4"/>
    <w:rsid w:val="002A4C69"/>
    <w:rsid w:val="004D2724"/>
    <w:rsid w:val="0068497A"/>
    <w:rsid w:val="006A7DF6"/>
    <w:rsid w:val="0087754E"/>
    <w:rsid w:val="009527AD"/>
    <w:rsid w:val="00956093"/>
    <w:rsid w:val="00980F11"/>
    <w:rsid w:val="009813DD"/>
    <w:rsid w:val="00A171CA"/>
    <w:rsid w:val="00A54295"/>
    <w:rsid w:val="00A66FA2"/>
    <w:rsid w:val="00C065E0"/>
    <w:rsid w:val="00DE7371"/>
    <w:rsid w:val="03E373E9"/>
    <w:rsid w:val="071937BB"/>
    <w:rsid w:val="0F6659CC"/>
    <w:rsid w:val="12412C0C"/>
    <w:rsid w:val="14666214"/>
    <w:rsid w:val="15875084"/>
    <w:rsid w:val="1C1B627D"/>
    <w:rsid w:val="235F09BB"/>
    <w:rsid w:val="2CAF59B9"/>
    <w:rsid w:val="2F1268D5"/>
    <w:rsid w:val="372D4F0B"/>
    <w:rsid w:val="40E64DB3"/>
    <w:rsid w:val="417063FA"/>
    <w:rsid w:val="42482A8A"/>
    <w:rsid w:val="44F835B9"/>
    <w:rsid w:val="485B5B05"/>
    <w:rsid w:val="4A1D7042"/>
    <w:rsid w:val="4B302148"/>
    <w:rsid w:val="4DD5556E"/>
    <w:rsid w:val="4EB059D4"/>
    <w:rsid w:val="4F211F40"/>
    <w:rsid w:val="4FAB787D"/>
    <w:rsid w:val="509C48DB"/>
    <w:rsid w:val="55A3771F"/>
    <w:rsid w:val="589B565E"/>
    <w:rsid w:val="66DE6053"/>
    <w:rsid w:val="6B3153F5"/>
    <w:rsid w:val="6D061304"/>
    <w:rsid w:val="6D367AA3"/>
    <w:rsid w:val="70393DB9"/>
    <w:rsid w:val="763A5CDB"/>
    <w:rsid w:val="77FD1C10"/>
    <w:rsid w:val="7B941DB5"/>
    <w:rsid w:val="7D82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_GBK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qFormat/>
    <w:uiPriority w:val="0"/>
    <w:rPr>
      <w:color w:val="0000FF"/>
      <w:sz w:val="18"/>
      <w:szCs w:val="18"/>
      <w:u w:val="none"/>
    </w:rPr>
  </w:style>
  <w:style w:type="character" w:styleId="7">
    <w:name w:val="Hyperlink"/>
    <w:basedOn w:val="5"/>
    <w:qFormat/>
    <w:uiPriority w:val="0"/>
    <w:rPr>
      <w:color w:val="0000FF"/>
      <w:sz w:val="18"/>
      <w:szCs w:val="18"/>
      <w:u w:val="single"/>
    </w:rPr>
  </w:style>
  <w:style w:type="character" w:customStyle="1" w:styleId="8">
    <w:name w:val="font21"/>
    <w:basedOn w:val="5"/>
    <w:qFormat/>
    <w:uiPriority w:val="0"/>
    <w:rPr>
      <w:rFonts w:hint="eastAsia" w:ascii="方正仿宋_GBK" w:hAnsi="方正仿宋_GBK" w:eastAsia="方正仿宋_GBK" w:cs="方正仿宋_GBK"/>
      <w:color w:val="000000"/>
      <w:sz w:val="32"/>
      <w:szCs w:val="32"/>
      <w:u w:val="none"/>
    </w:rPr>
  </w:style>
  <w:style w:type="character" w:customStyle="1" w:styleId="9">
    <w:name w:val="页眉 Char"/>
    <w:basedOn w:val="5"/>
    <w:link w:val="3"/>
    <w:qFormat/>
    <w:uiPriority w:val="0"/>
    <w:rPr>
      <w:rFonts w:eastAsia="方正仿宋_GBK" w:asciiTheme="minorHAnsi" w:hAnsiTheme="minorHAnsi" w:cstheme="minorBidi"/>
      <w:kern w:val="2"/>
      <w:sz w:val="18"/>
      <w:szCs w:val="18"/>
    </w:rPr>
  </w:style>
  <w:style w:type="character" w:customStyle="1" w:styleId="10">
    <w:name w:val="页脚 Char"/>
    <w:basedOn w:val="5"/>
    <w:link w:val="2"/>
    <w:qFormat/>
    <w:uiPriority w:val="0"/>
    <w:rPr>
      <w:rFonts w:eastAsia="方正仿宋_GBK" w:asciiTheme="minorHAnsi" w:hAnsiTheme="minorHAnsi" w:cstheme="minorBidi"/>
      <w:kern w:val="2"/>
      <w:sz w:val="18"/>
      <w:szCs w:val="18"/>
    </w:rPr>
  </w:style>
  <w:style w:type="character" w:customStyle="1" w:styleId="11">
    <w:name w:val="font0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11"/>
    <w:basedOn w:val="5"/>
    <w:qFormat/>
    <w:uiPriority w:val="0"/>
    <w:rPr>
      <w:rFonts w:ascii="方正仿宋_GBK" w:hAnsi="方正仿宋_GBK" w:eastAsia="方正仿宋_GBK" w:cs="方正仿宋_GBK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20</Pages>
  <Words>9994</Words>
  <Characters>9994</Characters>
  <Lines>81</Lines>
  <Paragraphs>22</Paragraphs>
  <TotalTime>2</TotalTime>
  <ScaleCrop>false</ScaleCrop>
  <LinksUpToDate>false</LinksUpToDate>
  <CharactersWithSpaces>9996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2019-12-14T03:18:00Z</dcterms:created>
  <dc:creator>Wenxj</dc:creator>
  <cp:lastModifiedBy>Wenxj</cp:lastModifiedBy>
  <cp:lastPrinted>2020-05-21T07:31:00Z</cp:lastPrinted>
  <dcterms:modified xsi:type="dcterms:W3CDTF">2020-12-25T08:43:29Z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