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left"/>
        <w:rPr>
          <w:rFonts w:hint="default" w:ascii="Times New Roman" w:hAnsi="Times New Roman" w:eastAsia="方正小标宋_GBK" w:cs="Times New Roman"/>
          <w:color w:val="auto"/>
          <w:sz w:val="28"/>
          <w:szCs w:val="28"/>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9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广西勘察设计协会2020年度工作总结</w:t>
      </w:r>
    </w:p>
    <w:p>
      <w:pPr>
        <w:keepNext w:val="0"/>
        <w:keepLines w:val="0"/>
        <w:pageBreakBefore w:val="0"/>
        <w:kinsoku/>
        <w:wordWrap/>
        <w:overflowPunct/>
        <w:topLinePunct w:val="0"/>
        <w:autoSpaceDE/>
        <w:autoSpaceDN/>
        <w:bidi w:val="0"/>
        <w:adjustRightInd w:val="0"/>
        <w:snapToGrid w:val="0"/>
        <w:spacing w:beforeAutospacing="0" w:afterAutospacing="0" w:line="59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及2021年工作计划</w:t>
      </w:r>
    </w:p>
    <w:p>
      <w:pPr>
        <w:keepNext w:val="0"/>
        <w:keepLines w:val="0"/>
        <w:pageBreakBefore w:val="0"/>
        <w:kinsoku/>
        <w:wordWrap/>
        <w:overflowPunct/>
        <w:topLinePunct w:val="0"/>
        <w:autoSpaceDE/>
        <w:autoSpaceDN/>
        <w:bidi w:val="0"/>
        <w:adjustRightInd w:val="0"/>
        <w:snapToGrid w:val="0"/>
        <w:spacing w:beforeAutospacing="0" w:afterAutospacing="0"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9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9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第一部分 2020年工作总结</w:t>
      </w:r>
    </w:p>
    <w:p>
      <w:pPr>
        <w:keepNext w:val="0"/>
        <w:keepLines w:val="0"/>
        <w:pageBreakBefore w:val="0"/>
        <w:kinsoku/>
        <w:wordWrap/>
        <w:overflowPunct/>
        <w:topLinePunct w:val="0"/>
        <w:autoSpaceDE/>
        <w:autoSpaceDN/>
        <w:bidi w:val="0"/>
        <w:adjustRightInd w:val="0"/>
        <w:snapToGrid w:val="0"/>
        <w:spacing w:beforeAutospacing="0" w:afterAutospacing="0" w:line="590" w:lineRule="exact"/>
        <w:jc w:val="center"/>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2020年</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eastAsia="zh-CN"/>
        </w:rPr>
        <w:t>广西住房城乡建设行业党委</w:t>
      </w:r>
      <w:r>
        <w:rPr>
          <w:rFonts w:hint="default" w:ascii="Times New Roman" w:hAnsi="Times New Roman" w:eastAsia="方正仿宋_GBK" w:cs="Times New Roman"/>
          <w:color w:val="auto"/>
          <w:sz w:val="32"/>
          <w:szCs w:val="32"/>
        </w:rPr>
        <w:t>的正确领导下，</w:t>
      </w:r>
      <w:r>
        <w:rPr>
          <w:rFonts w:hint="eastAsia" w:eastAsia="方正仿宋_GBK" w:cs="Times New Roman"/>
          <w:color w:val="auto"/>
          <w:sz w:val="32"/>
          <w:szCs w:val="32"/>
          <w:lang w:val="en-US" w:eastAsia="zh-CN"/>
        </w:rPr>
        <w:t>我</w:t>
      </w:r>
      <w:r>
        <w:rPr>
          <w:rFonts w:hint="default" w:ascii="Times New Roman" w:hAnsi="Times New Roman" w:eastAsia="方正仿宋_GBK" w:cs="Times New Roman"/>
          <w:color w:val="auto"/>
          <w:sz w:val="32"/>
          <w:szCs w:val="32"/>
          <w:lang w:eastAsia="zh-CN"/>
        </w:rPr>
        <w:t>会坚持</w:t>
      </w:r>
      <w:r>
        <w:rPr>
          <w:rFonts w:hint="default" w:ascii="Times New Roman" w:hAnsi="Times New Roman" w:eastAsia="方正仿宋_GBK" w:cs="Times New Roman"/>
          <w:color w:val="auto"/>
          <w:sz w:val="32"/>
          <w:szCs w:val="32"/>
        </w:rPr>
        <w:t>以习近平新时代中国特色社</w:t>
      </w:r>
      <w:r>
        <w:rPr>
          <w:rFonts w:hint="default" w:ascii="Times New Roman" w:hAnsi="Times New Roman" w:eastAsia="方正仿宋_GBK" w:cs="Times New Roman"/>
          <w:color w:val="auto"/>
          <w:sz w:val="32"/>
          <w:szCs w:val="32"/>
          <w:lang w:eastAsia="zh-CN"/>
        </w:rPr>
        <w:t>会</w:t>
      </w:r>
      <w:r>
        <w:rPr>
          <w:rFonts w:hint="default" w:ascii="Times New Roman" w:hAnsi="Times New Roman" w:eastAsia="方正仿宋_GBK" w:cs="Times New Roman"/>
          <w:color w:val="auto"/>
          <w:sz w:val="32"/>
          <w:szCs w:val="32"/>
        </w:rPr>
        <w:t>主义思想</w:t>
      </w:r>
      <w:r>
        <w:rPr>
          <w:rFonts w:hint="eastAsia" w:eastAsia="方正仿宋_GBK" w:cs="Times New Roman"/>
          <w:color w:val="auto"/>
          <w:sz w:val="32"/>
          <w:szCs w:val="32"/>
          <w:lang w:val="en-US" w:eastAsia="zh-CN"/>
        </w:rPr>
        <w:t>为指导，</w:t>
      </w:r>
      <w:r>
        <w:rPr>
          <w:rFonts w:hint="default" w:ascii="Times New Roman" w:hAnsi="Times New Roman" w:eastAsia="方正仿宋_GBK" w:cs="Times New Roman"/>
          <w:color w:val="auto"/>
          <w:sz w:val="32"/>
          <w:szCs w:val="32"/>
        </w:rPr>
        <w:t>贯彻</w:t>
      </w:r>
      <w:r>
        <w:rPr>
          <w:rFonts w:hint="eastAsia" w:eastAsia="方正仿宋_GBK" w:cs="Times New Roman"/>
          <w:color w:val="auto"/>
          <w:sz w:val="32"/>
          <w:szCs w:val="32"/>
          <w:lang w:val="en-US" w:eastAsia="zh-CN"/>
        </w:rPr>
        <w:t>落实</w:t>
      </w:r>
      <w:r>
        <w:rPr>
          <w:rFonts w:hint="default" w:ascii="Times New Roman" w:hAnsi="Times New Roman" w:eastAsia="方正仿宋_GBK" w:cs="Times New Roman"/>
          <w:color w:val="auto"/>
          <w:sz w:val="32"/>
          <w:szCs w:val="32"/>
          <w:lang w:eastAsia="zh-CN"/>
        </w:rPr>
        <w:t>党的十九大、二中、三中、四中、五中全会精神</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树立</w:t>
      </w:r>
      <w:r>
        <w:rPr>
          <w:rFonts w:hint="default" w:ascii="Times New Roman" w:hAnsi="Times New Roman" w:eastAsia="方正仿宋_GBK" w:cs="Times New Roman"/>
          <w:color w:val="auto"/>
          <w:sz w:val="32"/>
          <w:szCs w:val="32"/>
        </w:rPr>
        <w:t>“创新、协调、绿色、开放、共享”</w:t>
      </w:r>
      <w:r>
        <w:rPr>
          <w:rFonts w:hint="default" w:ascii="Times New Roman" w:hAnsi="Times New Roman" w:eastAsia="方正仿宋_GBK" w:cs="Times New Roman"/>
          <w:color w:val="auto"/>
          <w:sz w:val="32"/>
          <w:szCs w:val="32"/>
          <w:lang w:eastAsia="zh-CN"/>
        </w:rPr>
        <w:t>新</w:t>
      </w:r>
      <w:r>
        <w:rPr>
          <w:rFonts w:hint="default" w:ascii="Times New Roman" w:hAnsi="Times New Roman" w:eastAsia="方正仿宋_GBK" w:cs="Times New Roman"/>
          <w:color w:val="auto"/>
          <w:sz w:val="32"/>
          <w:szCs w:val="32"/>
        </w:rPr>
        <w:t>发展理念，各项</w:t>
      </w:r>
      <w:r>
        <w:rPr>
          <w:rFonts w:hint="default" w:ascii="Times New Roman" w:hAnsi="Times New Roman" w:eastAsia="方正仿宋_GBK" w:cs="Times New Roman"/>
          <w:color w:val="auto"/>
          <w:sz w:val="32"/>
          <w:szCs w:val="32"/>
          <w:lang w:eastAsia="zh-CN"/>
        </w:rPr>
        <w:t>工作打开了新的局面，获得了“广西</w:t>
      </w:r>
      <w:r>
        <w:rPr>
          <w:rFonts w:hint="default" w:ascii="Times New Roman" w:hAnsi="Times New Roman" w:eastAsia="方正仿宋_GBK" w:cs="Times New Roman"/>
          <w:color w:val="auto"/>
          <w:sz w:val="32"/>
          <w:szCs w:val="32"/>
          <w:lang w:val="en-US" w:eastAsia="zh-CN"/>
        </w:rPr>
        <w:t>5A社会组织”荣誉称号。</w:t>
      </w:r>
    </w:p>
    <w:p>
      <w:pPr>
        <w:keepNext w:val="0"/>
        <w:keepLines w:val="0"/>
        <w:pageBreakBefore w:val="0"/>
        <w:numPr>
          <w:ilvl w:val="0"/>
          <w:numId w:val="1"/>
        </w:numPr>
        <w:kinsoku/>
        <w:wordWrap/>
        <w:overflowPunct/>
        <w:topLinePunct w:val="0"/>
        <w:autoSpaceDE/>
        <w:autoSpaceDN/>
        <w:bidi w:val="0"/>
        <w:spacing w:beforeAutospacing="0" w:afterAutospacing="0" w:line="590" w:lineRule="exact"/>
        <w:ind w:firstLine="640" w:firstLineChars="200"/>
        <w:textAlignment w:val="auto"/>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lang w:eastAsia="zh-CN"/>
        </w:rPr>
        <w:t>坚持党的引领，把准发展方向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0"/>
        <w:rPr>
          <w:rFonts w:hint="default" w:ascii="Times New Roman" w:hAnsi="Times New Roman" w:eastAsia="方正仿宋_GBK" w:cs="Times New Roman"/>
          <w:color w:val="auto"/>
          <w:sz w:val="32"/>
          <w:szCs w:val="32"/>
          <w:lang w:val="en-US" w:eastAsia="zh-CN"/>
        </w:rPr>
      </w:pPr>
      <w:r>
        <w:rPr>
          <w:rFonts w:hint="eastAsia" w:ascii="楷体" w:hAnsi="楷体" w:eastAsia="楷体" w:cs="楷体"/>
          <w:b w:val="0"/>
          <w:color w:val="auto"/>
          <w:kern w:val="2"/>
          <w:sz w:val="32"/>
          <w:szCs w:val="32"/>
          <w:lang w:val="en-US" w:eastAsia="zh-CN" w:bidi="ar-SA"/>
        </w:rPr>
        <w:t>（一）注重政治引领。</w:t>
      </w:r>
      <w:r>
        <w:rPr>
          <w:rFonts w:hint="default" w:ascii="Times New Roman" w:hAnsi="Times New Roman" w:eastAsia="方正仿宋_GBK" w:cs="Times New Roman"/>
          <w:b w:val="0"/>
          <w:color w:val="auto"/>
          <w:kern w:val="2"/>
          <w:sz w:val="32"/>
          <w:szCs w:val="32"/>
          <w:lang w:val="en-US" w:eastAsia="zh-CN" w:bidi="ar-SA"/>
        </w:rPr>
        <w:t>广西勘察设计和重点工程协会党支部深刻领会党中央的新思想、新要求、新政策，进一步增强“四个意识”、坚定“四个自信”、做到“两个维护”。把党的领导融入协会管理</w:t>
      </w:r>
      <w:r>
        <w:rPr>
          <w:rFonts w:hint="eastAsia" w:ascii="Times New Roman" w:hAnsi="Times New Roman" w:eastAsia="方正仿宋_GBK" w:cs="Times New Roman"/>
          <w:b w:val="0"/>
          <w:color w:val="auto"/>
          <w:kern w:val="2"/>
          <w:sz w:val="32"/>
          <w:szCs w:val="32"/>
          <w:lang w:val="en-US" w:eastAsia="zh-CN" w:bidi="ar-SA"/>
        </w:rPr>
        <w:t>之中</w:t>
      </w:r>
      <w:r>
        <w:rPr>
          <w:rFonts w:hint="default" w:ascii="Times New Roman" w:hAnsi="Times New Roman" w:eastAsia="方正仿宋_GBK" w:cs="Times New Roman"/>
          <w:b w:val="0"/>
          <w:color w:val="auto"/>
          <w:kern w:val="2"/>
          <w:sz w:val="32"/>
          <w:szCs w:val="32"/>
          <w:lang w:val="en-US" w:eastAsia="zh-CN" w:bidi="ar-SA"/>
        </w:rPr>
        <w:t>、</w:t>
      </w:r>
      <w:r>
        <w:rPr>
          <w:rFonts w:hint="eastAsia" w:ascii="Times New Roman" w:hAnsi="Times New Roman" w:eastAsia="方正仿宋_GBK" w:cs="Times New Roman"/>
          <w:b w:val="0"/>
          <w:color w:val="auto"/>
          <w:kern w:val="2"/>
          <w:sz w:val="32"/>
          <w:szCs w:val="32"/>
          <w:lang w:val="en-US" w:eastAsia="zh-CN" w:bidi="ar-SA"/>
        </w:rPr>
        <w:t>把</w:t>
      </w:r>
      <w:r>
        <w:rPr>
          <w:rFonts w:hint="default" w:ascii="Times New Roman" w:hAnsi="Times New Roman" w:eastAsia="方正仿宋_GBK" w:cs="Times New Roman"/>
          <w:b w:val="0"/>
          <w:color w:val="auto"/>
          <w:kern w:val="2"/>
          <w:sz w:val="32"/>
          <w:szCs w:val="32"/>
          <w:lang w:val="en-US" w:eastAsia="zh-CN" w:bidi="ar-SA"/>
        </w:rPr>
        <w:t>党建工作与协会管理</w:t>
      </w:r>
      <w:r>
        <w:rPr>
          <w:rFonts w:hint="eastAsia" w:ascii="Times New Roman" w:hAnsi="Times New Roman" w:eastAsia="方正仿宋_GBK" w:cs="Times New Roman"/>
          <w:b w:val="0"/>
          <w:color w:val="auto"/>
          <w:kern w:val="2"/>
          <w:sz w:val="32"/>
          <w:szCs w:val="32"/>
          <w:lang w:val="en-US" w:eastAsia="zh-CN" w:bidi="ar-SA"/>
        </w:rPr>
        <w:t>相互</w:t>
      </w:r>
      <w:r>
        <w:rPr>
          <w:rFonts w:hint="default" w:ascii="Times New Roman" w:hAnsi="Times New Roman" w:eastAsia="方正仿宋_GBK" w:cs="Times New Roman"/>
          <w:b w:val="0"/>
          <w:color w:val="auto"/>
          <w:kern w:val="2"/>
          <w:sz w:val="32"/>
          <w:szCs w:val="32"/>
          <w:lang w:val="en-US" w:eastAsia="zh-CN" w:bidi="ar-SA"/>
        </w:rPr>
        <w:t>联</w:t>
      </w:r>
      <w:r>
        <w:rPr>
          <w:rFonts w:hint="eastAsia" w:ascii="Times New Roman" w:hAnsi="Times New Roman" w:eastAsia="方正仿宋_GBK" w:cs="Times New Roman"/>
          <w:b w:val="0"/>
          <w:color w:val="auto"/>
          <w:kern w:val="2"/>
          <w:sz w:val="32"/>
          <w:szCs w:val="32"/>
          <w:lang w:val="en-US" w:eastAsia="zh-CN" w:bidi="ar-SA"/>
        </w:rPr>
        <w:t>系</w:t>
      </w:r>
      <w:r>
        <w:rPr>
          <w:rFonts w:hint="default" w:ascii="Times New Roman" w:hAnsi="Times New Roman" w:eastAsia="方正仿宋_GBK" w:cs="Times New Roman"/>
          <w:b w:val="0"/>
          <w:color w:val="auto"/>
          <w:kern w:val="2"/>
          <w:sz w:val="32"/>
          <w:szCs w:val="32"/>
          <w:lang w:val="en-US" w:eastAsia="zh-CN" w:bidi="ar-SA"/>
        </w:rPr>
        <w:t>。2020年，党支部继续加强对出版物、网站、微信公众号等意识形态阵地的管理。在广西勘察设计协会官网、“广西勘察设计协会”官方微信公众号、《广西勘察设计》期刊</w:t>
      </w:r>
      <w:r>
        <w:rPr>
          <w:rFonts w:hint="eastAsia" w:ascii="Times New Roman" w:hAnsi="Times New Roman" w:eastAsia="方正仿宋_GBK" w:cs="Times New Roman"/>
          <w:b w:val="0"/>
          <w:color w:val="auto"/>
          <w:kern w:val="2"/>
          <w:sz w:val="32"/>
          <w:szCs w:val="32"/>
          <w:lang w:val="en-US" w:eastAsia="zh-CN" w:bidi="ar-SA"/>
        </w:rPr>
        <w:t>建立</w:t>
      </w:r>
      <w:r>
        <w:rPr>
          <w:rFonts w:hint="default" w:ascii="Times New Roman" w:hAnsi="Times New Roman" w:eastAsia="方正仿宋_GBK" w:cs="Times New Roman"/>
          <w:b w:val="0"/>
          <w:color w:val="auto"/>
          <w:kern w:val="2"/>
          <w:sz w:val="32"/>
          <w:szCs w:val="32"/>
          <w:lang w:val="en-US" w:eastAsia="zh-CN" w:bidi="ar-SA"/>
        </w:rPr>
        <w:t>“党建工作”专栏，共刊登支部党建工作动态和习近平总书记相关重要论述8篇，发布新闻稿11篇。党支部完成5个专题的意识形态和宣传工作的学习，保质保量地开展了6次主题党日活动。党支部书记积极参加2020年度自治区住房城乡建设厅党支部书记培训班，党支部有关成员参加了由广西住房城乡建设行业社会组织</w:t>
      </w:r>
      <w:r>
        <w:rPr>
          <w:rFonts w:hint="eastAsia" w:ascii="Times New Roman" w:hAnsi="Times New Roman" w:eastAsia="方正仿宋_GBK" w:cs="Times New Roman"/>
          <w:b w:val="0"/>
          <w:color w:val="auto"/>
          <w:kern w:val="2"/>
          <w:sz w:val="32"/>
          <w:szCs w:val="32"/>
          <w:lang w:val="en-US" w:eastAsia="zh-CN" w:bidi="ar-SA"/>
        </w:rPr>
        <w:t>党委举办</w:t>
      </w:r>
      <w:r>
        <w:rPr>
          <w:rFonts w:hint="default" w:ascii="Times New Roman" w:hAnsi="Times New Roman" w:eastAsia="方正仿宋_GBK" w:cs="Times New Roman"/>
          <w:b w:val="0"/>
          <w:color w:val="auto"/>
          <w:kern w:val="2"/>
          <w:sz w:val="32"/>
          <w:szCs w:val="32"/>
          <w:lang w:val="en-US" w:eastAsia="zh-CN" w:bidi="ar-SA"/>
        </w:rPr>
        <w:t>的“关注党员成长•激发组织活力”培训班。党支部由上至下，切实推进政治建设工作，把加强政治引领放在首要工作，提升了党性修养，拓展了工作思路，为抓牢意识形态工作营造良好环境。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0"/>
        <w:rPr>
          <w:rFonts w:hint="default" w:ascii="Times New Roman" w:hAnsi="Times New Roman" w:eastAsia="方正仿宋_GBK" w:cs="Times New Roman"/>
          <w:color w:val="auto"/>
          <w:sz w:val="32"/>
          <w:szCs w:val="32"/>
          <w:lang w:val="en-US" w:eastAsia="zh-CN"/>
        </w:rPr>
      </w:pPr>
      <w:r>
        <w:rPr>
          <w:rFonts w:hint="eastAsia" w:ascii="楷体" w:hAnsi="楷体" w:eastAsia="楷体" w:cs="楷体"/>
          <w:b w:val="0"/>
          <w:color w:val="auto"/>
          <w:kern w:val="2"/>
          <w:sz w:val="32"/>
          <w:szCs w:val="32"/>
          <w:lang w:val="en-US" w:eastAsia="zh-CN" w:bidi="ar-SA"/>
        </w:rPr>
        <w:t>（二）注重思想引领。</w:t>
      </w:r>
      <w:r>
        <w:rPr>
          <w:rFonts w:hint="default" w:ascii="Times New Roman" w:hAnsi="Times New Roman" w:eastAsia="方正仿宋_GBK" w:cs="Times New Roman"/>
          <w:b w:val="0"/>
          <w:color w:val="auto"/>
          <w:kern w:val="2"/>
          <w:sz w:val="32"/>
          <w:szCs w:val="32"/>
          <w:lang w:val="en-US" w:eastAsia="zh-CN" w:bidi="ar-SA"/>
        </w:rPr>
        <w:t>广西勘察设计和重点工程协会党支部牢牢掌握意识形态的领导权和主动权，2020年围绕“学懂弄通新思想、鼓舞士气聚人心、塑造支部好形象”的目标任务，巩固“不忘初心、牢记使命”主题教育成果。通过狠抓党支部成员的理论学习，在提升政策理论水平、驾驭复杂局面和解决实际问题能力的基础上，把工作人员的思想统一起来。同时，创新理论学习的方式方法，不拘泥于上党课、集中学习等形式，通过“线上+线下”形式结合，开展外出参观</w:t>
      </w:r>
      <w:r>
        <w:rPr>
          <w:rFonts w:hint="eastAsia" w:ascii="Times New Roman" w:hAnsi="Times New Roman" w:eastAsia="方正仿宋_GBK" w:cs="Times New Roman"/>
          <w:b w:val="0"/>
          <w:color w:val="auto"/>
          <w:kern w:val="2"/>
          <w:sz w:val="32"/>
          <w:szCs w:val="32"/>
          <w:lang w:val="en-US" w:eastAsia="zh-CN" w:bidi="ar-SA"/>
        </w:rPr>
        <w:t>学习</w:t>
      </w:r>
      <w:r>
        <w:rPr>
          <w:rFonts w:hint="default" w:ascii="Times New Roman" w:hAnsi="Times New Roman" w:eastAsia="方正仿宋_GBK" w:cs="Times New Roman"/>
          <w:b w:val="0"/>
          <w:color w:val="auto"/>
          <w:kern w:val="2"/>
          <w:sz w:val="32"/>
          <w:szCs w:val="32"/>
          <w:lang w:val="en-US" w:eastAsia="zh-CN" w:bidi="ar-SA"/>
        </w:rPr>
        <w:t>党性教育基地、红色革命根据地，走访调研等活动，结合工作实际和阶段性工作任务，培养党支部成员和协会工作人员</w:t>
      </w:r>
      <w:r>
        <w:rPr>
          <w:rFonts w:hint="eastAsia" w:ascii="Times New Roman" w:hAnsi="Times New Roman" w:eastAsia="方正仿宋_GBK" w:cs="Times New Roman"/>
          <w:b w:val="0"/>
          <w:color w:val="auto"/>
          <w:kern w:val="2"/>
          <w:sz w:val="32"/>
          <w:szCs w:val="32"/>
          <w:lang w:val="en-US" w:eastAsia="zh-CN" w:bidi="ar-SA"/>
        </w:rPr>
        <w:t>树立</w:t>
      </w:r>
      <w:r>
        <w:rPr>
          <w:rFonts w:hint="default" w:ascii="Times New Roman" w:hAnsi="Times New Roman" w:eastAsia="方正仿宋_GBK" w:cs="Times New Roman"/>
          <w:b w:val="0"/>
          <w:color w:val="auto"/>
          <w:kern w:val="2"/>
          <w:sz w:val="32"/>
          <w:szCs w:val="32"/>
          <w:lang w:val="en-US" w:eastAsia="zh-CN" w:bidi="ar-SA"/>
        </w:rPr>
        <w:t>高度的使命感和责任感，切实抓好理论学习，认真宣传贯彻党的十九届五中全会精神。广西勘察设计和重点工程协会</w:t>
      </w:r>
      <w:r>
        <w:rPr>
          <w:rFonts w:hint="eastAsia" w:ascii="Times New Roman" w:hAnsi="Times New Roman" w:eastAsia="方正仿宋_GBK" w:cs="Times New Roman"/>
          <w:b w:val="0"/>
          <w:color w:val="auto"/>
          <w:kern w:val="2"/>
          <w:sz w:val="32"/>
          <w:szCs w:val="32"/>
          <w:lang w:val="en-US" w:eastAsia="zh-CN" w:bidi="ar-SA"/>
        </w:rPr>
        <w:t>采用</w:t>
      </w:r>
      <w:r>
        <w:rPr>
          <w:rFonts w:hint="default" w:ascii="Times New Roman" w:hAnsi="Times New Roman" w:eastAsia="方正仿宋_GBK" w:cs="Times New Roman"/>
          <w:b w:val="0"/>
          <w:color w:val="auto"/>
          <w:kern w:val="2"/>
          <w:sz w:val="32"/>
          <w:szCs w:val="32"/>
          <w:lang w:val="en-US" w:eastAsia="zh-CN" w:bidi="ar-SA"/>
        </w:rPr>
        <w:t>“走出去”方针，于今年先后与河南省工程勘察设计行业协会、甘肃省勘察设计协会、江苏省勘察设计行业协会、南京市勘察设计行业协会开展座谈交流会。深入学习和借鉴了外省协会党支部关于行业管理和党的建设方面先进经验和成功典例，重点参观了先进协会和党支部的文化长廊、荣誉室、党建阵地等。与会员单位</w:t>
      </w:r>
      <w:r>
        <w:rPr>
          <w:rFonts w:hint="eastAsia" w:ascii="Times New Roman" w:hAnsi="Times New Roman" w:eastAsia="方正仿宋_GBK" w:cs="Times New Roman"/>
          <w:b w:val="0"/>
          <w:color w:val="auto"/>
          <w:kern w:val="2"/>
          <w:sz w:val="32"/>
          <w:szCs w:val="32"/>
          <w:lang w:val="en-US" w:eastAsia="zh-CN" w:bidi="ar-SA"/>
        </w:rPr>
        <w:t>进行</w:t>
      </w:r>
      <w:r>
        <w:rPr>
          <w:rFonts w:hint="default" w:ascii="Times New Roman" w:hAnsi="Times New Roman" w:eastAsia="方正仿宋_GBK" w:cs="Times New Roman"/>
          <w:b w:val="0"/>
          <w:color w:val="auto"/>
          <w:kern w:val="2"/>
          <w:sz w:val="32"/>
          <w:szCs w:val="32"/>
          <w:lang w:val="en-US" w:eastAsia="zh-CN" w:bidi="ar-SA"/>
        </w:rPr>
        <w:t>友好交流，携手中化明达勘察设计有限公司、建通投资集团、广西华蓝岩土工程有限公司党支部共同创新主题党日活动形式，在南宁、上林、百色、延安</w:t>
      </w:r>
      <w:r>
        <w:rPr>
          <w:rFonts w:hint="eastAsia" w:ascii="Times New Roman" w:hAnsi="Times New Roman" w:eastAsia="方正仿宋_GBK" w:cs="Times New Roman"/>
          <w:b w:val="0"/>
          <w:color w:val="auto"/>
          <w:kern w:val="2"/>
          <w:sz w:val="32"/>
          <w:szCs w:val="32"/>
          <w:lang w:val="en-US" w:eastAsia="zh-CN" w:bidi="ar-SA"/>
        </w:rPr>
        <w:t>等地</w:t>
      </w:r>
      <w:r>
        <w:rPr>
          <w:rFonts w:hint="default" w:ascii="Times New Roman" w:hAnsi="Times New Roman" w:eastAsia="方正仿宋_GBK" w:cs="Times New Roman"/>
          <w:b w:val="0"/>
          <w:color w:val="auto"/>
          <w:kern w:val="2"/>
          <w:sz w:val="32"/>
          <w:szCs w:val="32"/>
          <w:lang w:val="en-US" w:eastAsia="zh-CN" w:bidi="ar-SA"/>
        </w:rPr>
        <w:t>开展活动，学习的足迹遍布区内外。实现形式和内容相辅相成、高度统一，推进支部成员思想建设全面</w:t>
      </w:r>
      <w:r>
        <w:rPr>
          <w:rFonts w:hint="eastAsia" w:ascii="Times New Roman" w:hAnsi="Times New Roman" w:eastAsia="方正仿宋_GBK" w:cs="Times New Roman"/>
          <w:b w:val="0"/>
          <w:color w:val="auto"/>
          <w:kern w:val="2"/>
          <w:sz w:val="32"/>
          <w:szCs w:val="32"/>
          <w:lang w:val="en-US" w:eastAsia="zh-CN" w:bidi="ar-SA"/>
        </w:rPr>
        <w:t>发展</w:t>
      </w:r>
      <w:r>
        <w:rPr>
          <w:rFonts w:hint="default" w:ascii="Times New Roman" w:hAnsi="Times New Roman" w:eastAsia="方正仿宋_GBK" w:cs="Times New Roman"/>
          <w:b w:val="0"/>
          <w:color w:val="auto"/>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0"/>
        <w:rPr>
          <w:rFonts w:hint="default" w:ascii="Times New Roman" w:hAnsi="Times New Roman" w:eastAsia="方正仿宋_GBK" w:cs="Times New Roman"/>
          <w:color w:val="auto"/>
          <w:sz w:val="32"/>
          <w:szCs w:val="32"/>
          <w:lang w:val="en-US" w:eastAsia="zh-CN"/>
        </w:rPr>
      </w:pPr>
      <w:r>
        <w:rPr>
          <w:rFonts w:hint="eastAsia" w:ascii="楷体" w:hAnsi="楷体" w:eastAsia="楷体" w:cs="楷体"/>
          <w:b w:val="0"/>
          <w:color w:val="auto"/>
          <w:kern w:val="2"/>
          <w:sz w:val="32"/>
          <w:szCs w:val="32"/>
          <w:lang w:val="en-US" w:eastAsia="zh-CN" w:bidi="ar-SA"/>
        </w:rPr>
        <w:t>（三）注重组织引领。</w:t>
      </w:r>
      <w:r>
        <w:rPr>
          <w:rFonts w:hint="default" w:ascii="Times New Roman" w:hAnsi="Times New Roman" w:eastAsia="方正仿宋_GBK" w:cs="Times New Roman"/>
          <w:b w:val="0"/>
          <w:color w:val="auto"/>
          <w:kern w:val="2"/>
          <w:sz w:val="32"/>
          <w:szCs w:val="32"/>
          <w:lang w:val="en-US" w:eastAsia="zh-CN" w:bidi="ar-SA"/>
        </w:rPr>
        <w:t>以提升组织力为出发点，党支部围绕组织建设持续发力。严格履行党的组织生活，通过建立党建工作台账，认真落实“三会一课”、</w:t>
      </w:r>
      <w:r>
        <w:rPr>
          <w:rFonts w:hint="eastAsia" w:ascii="Times New Roman" w:hAnsi="Times New Roman" w:eastAsia="方正仿宋_GBK" w:cs="Times New Roman"/>
          <w:b w:val="0"/>
          <w:color w:val="auto"/>
          <w:kern w:val="2"/>
          <w:sz w:val="32"/>
          <w:szCs w:val="32"/>
          <w:lang w:val="en-US" w:eastAsia="zh-CN" w:bidi="ar-SA"/>
        </w:rPr>
        <w:t>开展</w:t>
      </w:r>
      <w:r>
        <w:rPr>
          <w:rFonts w:hint="default" w:ascii="Times New Roman" w:hAnsi="Times New Roman" w:eastAsia="方正仿宋_GBK" w:cs="Times New Roman"/>
          <w:b w:val="0"/>
          <w:color w:val="auto"/>
          <w:kern w:val="2"/>
          <w:sz w:val="32"/>
          <w:szCs w:val="32"/>
          <w:lang w:val="en-US" w:eastAsia="zh-CN" w:bidi="ar-SA"/>
        </w:rPr>
        <w:t>组织</w:t>
      </w:r>
      <w:r>
        <w:rPr>
          <w:rFonts w:hint="eastAsia" w:ascii="Times New Roman" w:hAnsi="Times New Roman" w:eastAsia="方正仿宋_GBK" w:cs="Times New Roman"/>
          <w:b w:val="0"/>
          <w:color w:val="auto"/>
          <w:kern w:val="2"/>
          <w:sz w:val="32"/>
          <w:szCs w:val="32"/>
          <w:lang w:val="en-US" w:eastAsia="zh-CN" w:bidi="ar-SA"/>
        </w:rPr>
        <w:t>民主</w:t>
      </w:r>
      <w:r>
        <w:rPr>
          <w:rFonts w:hint="default" w:ascii="Times New Roman" w:hAnsi="Times New Roman" w:eastAsia="方正仿宋_GBK" w:cs="Times New Roman"/>
          <w:b w:val="0"/>
          <w:color w:val="auto"/>
          <w:kern w:val="2"/>
          <w:sz w:val="32"/>
          <w:szCs w:val="32"/>
          <w:lang w:val="en-US" w:eastAsia="zh-CN" w:bidi="ar-SA"/>
        </w:rPr>
        <w:t>生活会、谈心谈话等基本制度。领导成员自觉履行“一岗双责”，过好双重组织生活。在生活上，支部领导带头严格遵守中央“八项规定”，廉洁自律，无违法违规现象发生。今年支部继续强化组织建设，推进支部工作标准化、规范化。认真贯彻“坚持标准，保证质量，改善结构，慎重发展”的方针，将2名重点培养对象发展转为预备党员，目前我会党支部共有6名党员（含2名预备党员），3名重点发展对象，争取做到成熟一个发展一个</w:t>
      </w:r>
      <w:r>
        <w:rPr>
          <w:rFonts w:hint="default" w:ascii="Times New Roman" w:hAnsi="Times New Roman" w:eastAsia="方正仿宋_GBK" w:cs="Times New Roman"/>
          <w:color w:val="auto"/>
          <w:sz w:val="32"/>
          <w:szCs w:val="32"/>
          <w:lang w:val="en-US" w:eastAsia="zh-CN"/>
        </w:rPr>
        <w:t>。</w:t>
      </w:r>
    </w:p>
    <w:p>
      <w:pPr>
        <w:keepNext w:val="0"/>
        <w:keepLines w:val="0"/>
        <w:pageBreakBefore w:val="0"/>
        <w:numPr>
          <w:ilvl w:val="0"/>
          <w:numId w:val="1"/>
        </w:numPr>
        <w:kinsoku/>
        <w:wordWrap/>
        <w:overflowPunct/>
        <w:topLinePunct w:val="0"/>
        <w:autoSpaceDE/>
        <w:autoSpaceDN/>
        <w:bidi w:val="0"/>
        <w:spacing w:beforeAutospacing="0" w:afterAutospacing="0" w:line="590" w:lineRule="exact"/>
        <w:ind w:firstLine="640" w:firstLineChars="200"/>
        <w:textAlignment w:val="auto"/>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lang w:eastAsia="zh-CN"/>
        </w:rPr>
        <w:t>勇担社会责任，助力疫情防控</w:t>
      </w:r>
    </w:p>
    <w:p>
      <w:pPr>
        <w:keepNext w:val="0"/>
        <w:keepLines w:val="0"/>
        <w:pageBreakBefore w:val="0"/>
        <w:kinsoku/>
        <w:wordWrap/>
        <w:overflowPunct/>
        <w:topLinePunct w:val="0"/>
        <w:autoSpaceDE/>
        <w:autoSpaceDN/>
        <w:bidi w:val="0"/>
        <w:spacing w:beforeAutospacing="0" w:afterAutospacing="0" w:line="59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协会</w:t>
      </w:r>
      <w:r>
        <w:rPr>
          <w:rFonts w:hint="eastAsia" w:eastAsia="方正仿宋_GBK" w:cs="Times New Roman"/>
          <w:color w:val="auto"/>
          <w:sz w:val="32"/>
          <w:szCs w:val="32"/>
          <w:lang w:val="en-US" w:eastAsia="zh-CN"/>
        </w:rPr>
        <w:t>在</w:t>
      </w:r>
      <w:r>
        <w:rPr>
          <w:rFonts w:hint="default" w:ascii="Times New Roman" w:hAnsi="Times New Roman" w:eastAsia="方正仿宋_GBK" w:cs="Times New Roman"/>
          <w:color w:val="auto"/>
          <w:sz w:val="32"/>
          <w:szCs w:val="32"/>
          <w:lang w:val="en-US" w:eastAsia="zh-CN"/>
        </w:rPr>
        <w:t>贯彻</w:t>
      </w:r>
      <w:r>
        <w:rPr>
          <w:rFonts w:hint="eastAsia" w:eastAsia="方正仿宋_GBK" w:cs="Times New Roman"/>
          <w:color w:val="auto"/>
          <w:sz w:val="32"/>
          <w:szCs w:val="32"/>
          <w:lang w:val="en-US" w:eastAsia="zh-CN"/>
        </w:rPr>
        <w:t>执行</w:t>
      </w:r>
      <w:r>
        <w:rPr>
          <w:rFonts w:hint="default" w:ascii="Times New Roman" w:hAnsi="Times New Roman" w:eastAsia="方正仿宋_GBK" w:cs="Times New Roman"/>
          <w:color w:val="auto"/>
          <w:sz w:val="32"/>
          <w:szCs w:val="32"/>
          <w:lang w:val="en-US" w:eastAsia="zh-CN"/>
        </w:rPr>
        <w:t>国家</w:t>
      </w:r>
      <w:r>
        <w:rPr>
          <w:rFonts w:hint="eastAsia"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val="en-US" w:eastAsia="zh-CN"/>
        </w:rPr>
        <w:t>自治区相关防疫部</w:t>
      </w:r>
      <w:r>
        <w:rPr>
          <w:rFonts w:hint="eastAsia" w:eastAsia="方正仿宋_GBK" w:cs="Times New Roman"/>
          <w:color w:val="auto"/>
          <w:sz w:val="32"/>
          <w:szCs w:val="32"/>
          <w:lang w:val="en-US" w:eastAsia="zh-CN"/>
        </w:rPr>
        <w:t>门</w:t>
      </w:r>
      <w:r>
        <w:rPr>
          <w:rFonts w:hint="default" w:ascii="Times New Roman" w:hAnsi="Times New Roman" w:eastAsia="方正仿宋_GBK" w:cs="Times New Roman"/>
          <w:color w:val="auto"/>
          <w:sz w:val="32"/>
          <w:szCs w:val="32"/>
          <w:lang w:val="en-US" w:eastAsia="zh-CN"/>
        </w:rPr>
        <w:t>要求</w:t>
      </w:r>
      <w:r>
        <w:rPr>
          <w:rFonts w:hint="default" w:ascii="Times New Roman" w:hAnsi="Times New Roman" w:eastAsia="方正仿宋_GBK" w:cs="Times New Roman"/>
          <w:color w:val="auto"/>
          <w:sz w:val="32"/>
          <w:szCs w:val="32"/>
          <w:lang w:eastAsia="zh-CN"/>
        </w:rPr>
        <w:t>的同时，勇于承担社会责任。</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引导会员，同心抗疫。</w:t>
      </w:r>
      <w:r>
        <w:rPr>
          <w:rFonts w:hint="default" w:ascii="Times New Roman" w:hAnsi="Times New Roman" w:eastAsia="方正仿宋_GBK" w:cs="Times New Roman"/>
          <w:color w:val="auto"/>
          <w:kern w:val="2"/>
          <w:sz w:val="32"/>
          <w:szCs w:val="32"/>
          <w:lang w:val="en-US" w:eastAsia="zh-CN" w:bidi="ar-SA"/>
        </w:rPr>
        <w:t>疫情期间，党支部书记覃燕娜以身作则，带头为重庆市渝中区渝爱社会工作服务中心、河北慈善联合基金会、广州市慈善会、浙江省微笑明天慈善基金会捐款献爱心。协会秘书处全体</w:t>
      </w:r>
      <w:r>
        <w:rPr>
          <w:rFonts w:hint="eastAsia" w:eastAsia="方正仿宋_GBK" w:cs="Times New Roman"/>
          <w:color w:val="auto"/>
          <w:kern w:val="2"/>
          <w:sz w:val="32"/>
          <w:szCs w:val="32"/>
          <w:lang w:val="en-US" w:eastAsia="zh-CN" w:bidi="ar-SA"/>
        </w:rPr>
        <w:t>工作</w:t>
      </w:r>
      <w:r>
        <w:rPr>
          <w:rFonts w:hint="default" w:ascii="Times New Roman" w:hAnsi="Times New Roman" w:eastAsia="方正仿宋_GBK" w:cs="Times New Roman"/>
          <w:color w:val="auto"/>
          <w:kern w:val="2"/>
          <w:sz w:val="32"/>
          <w:szCs w:val="32"/>
          <w:lang w:val="en-US" w:eastAsia="zh-CN" w:bidi="ar-SA"/>
        </w:rPr>
        <w:t>人员紧随其后，力所能及地捐款10000元。在我会的倡议下，共有46家会员单位参与广西各地“小汤山”项目建设和技术创新服务，并减免相关的工程建设、咨询费用；向慈善机构、公益组织捐款总计 131786元；捐赠口罩、消毒液、防护服、床上用品等防疫物资，折合人民币 93155 元。协会及会员单位以高度责任感和担当精神，为有效防疫奉献绵薄之力。</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初心不改，服务会员。</w:t>
      </w:r>
      <w:r>
        <w:rPr>
          <w:rFonts w:hint="default" w:ascii="Times New Roman" w:hAnsi="Times New Roman" w:eastAsia="方正仿宋_GBK" w:cs="Times New Roman"/>
          <w:color w:val="auto"/>
          <w:kern w:val="2"/>
          <w:sz w:val="32"/>
          <w:szCs w:val="32"/>
          <w:lang w:val="en-US" w:eastAsia="zh-CN" w:bidi="ar-SA"/>
        </w:rPr>
        <w:t>疫情初期，我会及时向会员单位发出做好疫情防控的倡议。编制《广西工程勘察设计企</w:t>
      </w:r>
      <w:r>
        <w:rPr>
          <w:rFonts w:hint="default" w:ascii="Times New Roman" w:hAnsi="Times New Roman" w:eastAsia="方正仿宋_GBK" w:cs="Times New Roman"/>
          <w:b w:val="0"/>
          <w:bCs w:val="0"/>
          <w:color w:val="auto"/>
          <w:kern w:val="2"/>
          <w:sz w:val="32"/>
          <w:szCs w:val="32"/>
          <w:lang w:val="en-US" w:eastAsia="zh-CN" w:bidi="ar-SA"/>
        </w:rPr>
        <w:t>业受疫情影响调研报告》，</w:t>
      </w:r>
      <w:r>
        <w:rPr>
          <w:rFonts w:hint="default" w:ascii="Times New Roman" w:hAnsi="Times New Roman" w:eastAsia="方正仿宋_GBK" w:cs="Times New Roman"/>
          <w:color w:val="auto"/>
          <w:kern w:val="2"/>
          <w:sz w:val="32"/>
          <w:szCs w:val="32"/>
          <w:lang w:val="en-US" w:eastAsia="zh-CN" w:bidi="ar-SA"/>
        </w:rPr>
        <w:t>为政府主管部门制定</w:t>
      </w:r>
      <w:r>
        <w:rPr>
          <w:rFonts w:hint="eastAsia" w:eastAsia="方正仿宋_GBK" w:cs="Times New Roman"/>
          <w:color w:val="auto"/>
          <w:kern w:val="2"/>
          <w:sz w:val="32"/>
          <w:szCs w:val="32"/>
          <w:lang w:val="en-US" w:eastAsia="zh-CN" w:bidi="ar-SA"/>
        </w:rPr>
        <w:t>相</w:t>
      </w:r>
      <w:r>
        <w:rPr>
          <w:rFonts w:hint="default" w:ascii="Times New Roman" w:hAnsi="Times New Roman" w:eastAsia="方正仿宋_GBK" w:cs="Times New Roman"/>
          <w:color w:val="auto"/>
          <w:kern w:val="2"/>
          <w:sz w:val="32"/>
          <w:szCs w:val="32"/>
          <w:lang w:val="en-US" w:eastAsia="zh-CN" w:bidi="ar-SA"/>
        </w:rPr>
        <w:t>应政策、推动企业复工复产提供了参考依据。此外，协会</w:t>
      </w:r>
      <w:r>
        <w:rPr>
          <w:rFonts w:hint="eastAsia" w:eastAsia="方正仿宋_GBK" w:cs="Times New Roman"/>
          <w:color w:val="auto"/>
          <w:kern w:val="2"/>
          <w:sz w:val="32"/>
          <w:szCs w:val="32"/>
          <w:lang w:val="en-US" w:eastAsia="zh-CN" w:bidi="ar-SA"/>
        </w:rPr>
        <w:t>还</w:t>
      </w:r>
      <w:r>
        <w:rPr>
          <w:rFonts w:hint="default" w:ascii="Times New Roman" w:hAnsi="Times New Roman" w:eastAsia="方正仿宋_GBK" w:cs="Times New Roman"/>
          <w:color w:val="auto"/>
          <w:kern w:val="2"/>
          <w:sz w:val="32"/>
          <w:szCs w:val="32"/>
          <w:lang w:val="en-US" w:eastAsia="zh-CN" w:bidi="ar-SA"/>
        </w:rPr>
        <w:t>与</w:t>
      </w:r>
      <w:r>
        <w:rPr>
          <w:rFonts w:hint="eastAsia" w:eastAsia="方正仿宋_GBK" w:cs="Times New Roman"/>
          <w:color w:val="auto"/>
          <w:kern w:val="2"/>
          <w:sz w:val="32"/>
          <w:szCs w:val="32"/>
          <w:lang w:val="en-US" w:eastAsia="zh-CN" w:bidi="ar-SA"/>
        </w:rPr>
        <w:t>全国</w:t>
      </w:r>
      <w:r>
        <w:rPr>
          <w:rFonts w:hint="default" w:ascii="Times New Roman" w:hAnsi="Times New Roman" w:eastAsia="方正仿宋_GBK" w:cs="Times New Roman"/>
          <w:color w:val="auto"/>
          <w:kern w:val="2"/>
          <w:sz w:val="32"/>
          <w:szCs w:val="32"/>
          <w:lang w:val="en-US" w:eastAsia="zh-CN" w:bidi="ar-SA"/>
        </w:rPr>
        <w:t>22家信息化企业、咨询公司携手为会员单位免费提供软件应用服务，开放多方资源，启动全面线上无间断服务，较好满足了会员单位居家办公的需求。</w:t>
      </w:r>
    </w:p>
    <w:p>
      <w:pPr>
        <w:keepNext w:val="0"/>
        <w:keepLines w:val="0"/>
        <w:pageBreakBefore w:val="0"/>
        <w:numPr>
          <w:ilvl w:val="0"/>
          <w:numId w:val="1"/>
        </w:numPr>
        <w:kinsoku/>
        <w:wordWrap/>
        <w:overflowPunct/>
        <w:topLinePunct w:val="0"/>
        <w:autoSpaceDE/>
        <w:autoSpaceDN/>
        <w:bidi w:val="0"/>
        <w:spacing w:beforeAutospacing="0" w:afterAutospacing="0" w:line="590" w:lineRule="exact"/>
        <w:ind w:firstLine="640" w:firstLineChars="200"/>
        <w:textAlignment w:val="auto"/>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lang w:eastAsia="zh-CN"/>
        </w:rPr>
        <w:t>加强组织管理，打造高效队伍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楷体" w:cs="Times New Roman"/>
          <w:color w:val="auto"/>
          <w:kern w:val="2"/>
          <w:sz w:val="32"/>
          <w:szCs w:val="32"/>
          <w:lang w:val="en-US" w:eastAsia="zh-CN" w:bidi="ar-SA"/>
        </w:rPr>
        <w:t>（一）优化内部结构。</w:t>
      </w:r>
      <w:r>
        <w:rPr>
          <w:rFonts w:hint="default" w:ascii="Times New Roman" w:hAnsi="Times New Roman" w:eastAsia="方正仿宋_GBK" w:cs="Times New Roman"/>
          <w:color w:val="auto"/>
          <w:kern w:val="2"/>
          <w:sz w:val="32"/>
          <w:szCs w:val="32"/>
          <w:lang w:val="en-US" w:eastAsia="zh-CN" w:bidi="ar-SA"/>
        </w:rPr>
        <w:t>根据行业发展和实际情况，协会秘书处调整</w:t>
      </w:r>
      <w:r>
        <w:rPr>
          <w:rFonts w:hint="eastAsia" w:eastAsia="方正仿宋_GBK" w:cs="Times New Roman"/>
          <w:color w:val="auto"/>
          <w:kern w:val="2"/>
          <w:sz w:val="32"/>
          <w:szCs w:val="32"/>
          <w:lang w:val="en-US" w:eastAsia="zh-CN" w:bidi="ar-SA"/>
        </w:rPr>
        <w:t>内</w:t>
      </w:r>
      <w:r>
        <w:rPr>
          <w:rFonts w:hint="default" w:ascii="Times New Roman" w:hAnsi="Times New Roman" w:eastAsia="方正仿宋_GBK" w:cs="Times New Roman"/>
          <w:color w:val="auto"/>
          <w:kern w:val="2"/>
          <w:sz w:val="32"/>
          <w:szCs w:val="32"/>
          <w:lang w:val="en-US" w:eastAsia="zh-CN" w:bidi="ar-SA"/>
        </w:rPr>
        <w:t>设</w:t>
      </w:r>
      <w:r>
        <w:rPr>
          <w:rFonts w:hint="eastAsia" w:eastAsia="方正仿宋_GBK" w:cs="Times New Roman"/>
          <w:color w:val="auto"/>
          <w:kern w:val="2"/>
          <w:sz w:val="32"/>
          <w:szCs w:val="32"/>
          <w:lang w:val="en-US" w:eastAsia="zh-CN" w:bidi="ar-SA"/>
        </w:rPr>
        <w:t>机构，成立</w:t>
      </w:r>
      <w:r>
        <w:rPr>
          <w:rFonts w:hint="default" w:ascii="Times New Roman" w:hAnsi="Times New Roman" w:eastAsia="方正仿宋_GBK" w:cs="Times New Roman"/>
          <w:color w:val="auto"/>
          <w:kern w:val="2"/>
          <w:sz w:val="32"/>
          <w:szCs w:val="32"/>
          <w:lang w:val="en-US" w:eastAsia="zh-CN" w:bidi="ar-SA"/>
        </w:rPr>
        <w:t>办公室、财务部、会员交流部、宣传联络部、技术咨询部、行业发展部、法律事务部，并制定部门工作职责，使得各部门分工明确、协调灵活，办公高效。</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sz w:val="32"/>
          <w:szCs w:val="32"/>
        </w:rPr>
      </w:pPr>
      <w:r>
        <w:rPr>
          <w:rFonts w:hint="eastAsia" w:ascii="楷体" w:hAnsi="楷体" w:eastAsia="楷体" w:cs="楷体"/>
          <w:color w:val="auto"/>
          <w:kern w:val="2"/>
          <w:sz w:val="32"/>
          <w:szCs w:val="32"/>
          <w:lang w:val="en-US" w:eastAsia="zh-CN" w:bidi="ar-SA"/>
        </w:rPr>
        <w:t>（二）强化组织建设。</w:t>
      </w:r>
      <w:r>
        <w:rPr>
          <w:rFonts w:hint="default" w:ascii="Times New Roman" w:hAnsi="Times New Roman" w:eastAsia="方正仿宋_GBK" w:cs="Times New Roman"/>
          <w:color w:val="auto"/>
          <w:kern w:val="2"/>
          <w:sz w:val="32"/>
          <w:szCs w:val="32"/>
          <w:lang w:val="en-US" w:eastAsia="zh-CN" w:bidi="ar-SA"/>
        </w:rPr>
        <w:t>为落实国家和地方促进民营经济发展的要求，今年协会成立广西民营设计企业工作委员会，为民营设计企业发展创造良好环境。工程勘察专委会、施工图审查专委会均进行换届，</w:t>
      </w:r>
      <w:r>
        <w:rPr>
          <w:rFonts w:hint="eastAsia" w:eastAsia="方正仿宋_GBK" w:cs="Times New Roman"/>
          <w:color w:val="auto"/>
          <w:kern w:val="2"/>
          <w:sz w:val="32"/>
          <w:szCs w:val="32"/>
          <w:lang w:val="en-US" w:eastAsia="zh-CN" w:bidi="ar-SA"/>
        </w:rPr>
        <w:t>选举出新一届专委会领导班子</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sz w:val="32"/>
          <w:szCs w:val="32"/>
          <w:lang w:eastAsia="zh-CN"/>
        </w:rPr>
        <w:t>领导班子</w:t>
      </w:r>
      <w:r>
        <w:rPr>
          <w:rFonts w:hint="eastAsia" w:eastAsia="方正仿宋_GBK" w:cs="Times New Roman"/>
          <w:color w:val="auto"/>
          <w:sz w:val="32"/>
          <w:szCs w:val="32"/>
          <w:lang w:val="en-US" w:eastAsia="zh-CN"/>
        </w:rPr>
        <w:t>成员</w:t>
      </w:r>
      <w:r>
        <w:rPr>
          <w:rFonts w:hint="default" w:ascii="Times New Roman" w:hAnsi="Times New Roman" w:eastAsia="方正仿宋_GBK" w:cs="Times New Roman"/>
          <w:color w:val="auto"/>
          <w:sz w:val="32"/>
          <w:szCs w:val="32"/>
          <w:lang w:eastAsia="zh-CN"/>
        </w:rPr>
        <w:t>更加趋于搭配合理、上下贯通、优势互补的结构，</w:t>
      </w:r>
      <w:r>
        <w:rPr>
          <w:rFonts w:hint="default" w:ascii="Times New Roman" w:hAnsi="Times New Roman" w:eastAsia="方正仿宋_GBK" w:cs="Times New Roman"/>
          <w:color w:val="auto"/>
          <w:sz w:val="32"/>
          <w:szCs w:val="32"/>
        </w:rPr>
        <w:t>领导班子呈现新气象</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新担当</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新作为。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（三）建立健全制度体系。</w:t>
      </w:r>
      <w:r>
        <w:rPr>
          <w:rFonts w:hint="default" w:ascii="Times New Roman" w:hAnsi="Times New Roman" w:eastAsia="方正仿宋_GBK" w:cs="Times New Roman"/>
          <w:color w:val="auto"/>
          <w:kern w:val="2"/>
          <w:sz w:val="32"/>
          <w:szCs w:val="32"/>
          <w:lang w:val="en-US" w:eastAsia="zh-CN" w:bidi="ar-SA"/>
        </w:rPr>
        <w:t>今年协会制定了会员管理办法、专业（工作）委员会管理办法、会费管理办法、从业公约共四个文件，为</w:t>
      </w:r>
      <w:r>
        <w:rPr>
          <w:rFonts w:hint="eastAsia" w:eastAsia="方正仿宋_GBK" w:cs="Times New Roman"/>
          <w:color w:val="auto"/>
          <w:kern w:val="2"/>
          <w:sz w:val="32"/>
          <w:szCs w:val="32"/>
          <w:lang w:val="en-US" w:eastAsia="zh-CN" w:bidi="ar-SA"/>
        </w:rPr>
        <w:t>协会秘书处</w:t>
      </w:r>
      <w:r>
        <w:rPr>
          <w:rFonts w:hint="default" w:ascii="Times New Roman" w:hAnsi="Times New Roman" w:eastAsia="方正仿宋_GBK" w:cs="Times New Roman"/>
          <w:color w:val="auto"/>
          <w:kern w:val="2"/>
          <w:sz w:val="32"/>
          <w:szCs w:val="32"/>
          <w:lang w:val="en-US" w:eastAsia="zh-CN" w:bidi="ar-SA"/>
        </w:rPr>
        <w:t>日常管理提供</w:t>
      </w:r>
      <w:r>
        <w:rPr>
          <w:rFonts w:hint="eastAsia" w:eastAsia="方正仿宋_GBK" w:cs="Times New Roman"/>
          <w:color w:val="auto"/>
          <w:kern w:val="2"/>
          <w:sz w:val="32"/>
          <w:szCs w:val="32"/>
          <w:lang w:val="en-US" w:eastAsia="zh-CN" w:bidi="ar-SA"/>
        </w:rPr>
        <w:t>依据</w:t>
      </w:r>
      <w:r>
        <w:rPr>
          <w:rFonts w:hint="default" w:ascii="Times New Roman" w:hAnsi="Times New Roman" w:eastAsia="方正仿宋_GBK" w:cs="Times New Roman"/>
          <w:color w:val="auto"/>
          <w:kern w:val="2"/>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（四）提高工作能力。</w:t>
      </w:r>
      <w:r>
        <w:rPr>
          <w:rFonts w:hint="default" w:ascii="Times New Roman" w:hAnsi="Times New Roman" w:eastAsia="方正仿宋_GBK" w:cs="Times New Roman"/>
          <w:color w:val="auto"/>
          <w:kern w:val="2"/>
          <w:sz w:val="32"/>
          <w:szCs w:val="32"/>
          <w:lang w:val="en-US" w:eastAsia="zh-CN" w:bidi="ar-SA"/>
        </w:rPr>
        <w:t>为提升服务会员水平，对秘书处</w:t>
      </w:r>
      <w:r>
        <w:rPr>
          <w:rFonts w:hint="eastAsia" w:eastAsia="方正仿宋_GBK" w:cs="Times New Roman"/>
          <w:color w:val="auto"/>
          <w:kern w:val="2"/>
          <w:sz w:val="32"/>
          <w:szCs w:val="32"/>
          <w:lang w:val="en-US" w:eastAsia="zh-CN" w:bidi="ar-SA"/>
        </w:rPr>
        <w:t>工作人员</w:t>
      </w:r>
      <w:r>
        <w:rPr>
          <w:rFonts w:hint="default" w:ascii="Times New Roman" w:hAnsi="Times New Roman" w:eastAsia="方正仿宋_GBK" w:cs="Times New Roman"/>
          <w:color w:val="auto"/>
          <w:kern w:val="2"/>
          <w:sz w:val="32"/>
          <w:szCs w:val="32"/>
          <w:lang w:val="en-US" w:eastAsia="zh-CN" w:bidi="ar-SA"/>
        </w:rPr>
        <w:t>进行岗位职业培训；推行目标管理，提高秘书处计划执行率；安排</w:t>
      </w:r>
      <w:r>
        <w:rPr>
          <w:rFonts w:hint="eastAsia" w:eastAsia="方正仿宋_GBK" w:cs="Times New Roman"/>
          <w:color w:val="auto"/>
          <w:kern w:val="2"/>
          <w:sz w:val="32"/>
          <w:szCs w:val="32"/>
          <w:lang w:val="en-US" w:eastAsia="zh-CN" w:bidi="ar-SA"/>
        </w:rPr>
        <w:t>工作人员</w:t>
      </w:r>
      <w:r>
        <w:rPr>
          <w:rFonts w:hint="default" w:ascii="Times New Roman" w:hAnsi="Times New Roman" w:eastAsia="方正仿宋_GBK" w:cs="Times New Roman"/>
          <w:color w:val="auto"/>
          <w:kern w:val="2"/>
          <w:sz w:val="32"/>
          <w:szCs w:val="32"/>
          <w:lang w:val="en-US" w:eastAsia="zh-CN" w:bidi="ar-SA"/>
        </w:rPr>
        <w:t>参加公文写作培训、财务知识能力培训</w:t>
      </w:r>
      <w:r>
        <w:rPr>
          <w:rFonts w:hint="eastAsia"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工程建设（勘察设计）质量管理小组培训、高级装配式建筑技术培训、高级BIM技能培训等，增强秘书处</w:t>
      </w:r>
      <w:r>
        <w:rPr>
          <w:rFonts w:hint="eastAsia" w:eastAsia="方正仿宋_GBK" w:cs="Times New Roman"/>
          <w:color w:val="auto"/>
          <w:kern w:val="2"/>
          <w:sz w:val="32"/>
          <w:szCs w:val="32"/>
          <w:lang w:val="en-US" w:eastAsia="zh-CN" w:bidi="ar-SA"/>
        </w:rPr>
        <w:t>工作人员</w:t>
      </w:r>
      <w:r>
        <w:rPr>
          <w:rFonts w:hint="default" w:ascii="Times New Roman" w:hAnsi="Times New Roman" w:eastAsia="方正仿宋_GBK" w:cs="Times New Roman"/>
          <w:color w:val="auto"/>
          <w:kern w:val="2"/>
          <w:sz w:val="32"/>
          <w:szCs w:val="32"/>
          <w:lang w:val="en-US" w:eastAsia="zh-CN" w:bidi="ar-SA"/>
        </w:rPr>
        <w:t>业务能力。</w:t>
      </w:r>
    </w:p>
    <w:p>
      <w:pPr>
        <w:keepNext w:val="0"/>
        <w:keepLines w:val="0"/>
        <w:pageBreakBefore w:val="0"/>
        <w:numPr>
          <w:ilvl w:val="0"/>
          <w:numId w:val="0"/>
        </w:numPr>
        <w:kinsoku/>
        <w:wordWrap/>
        <w:overflowPunct/>
        <w:topLinePunct w:val="0"/>
        <w:autoSpaceDE/>
        <w:autoSpaceDN/>
        <w:bidi w:val="0"/>
        <w:spacing w:beforeAutospacing="0" w:afterAutospacing="0" w:line="59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楷体" w:hAnsi="楷体" w:eastAsia="楷体" w:cs="楷体"/>
          <w:color w:val="auto"/>
          <w:sz w:val="32"/>
          <w:szCs w:val="32"/>
          <w:lang w:val="en-US" w:eastAsia="zh-CN"/>
        </w:rPr>
        <w:t>（五）积极发展会员。</w:t>
      </w:r>
      <w:r>
        <w:rPr>
          <w:rFonts w:hint="default" w:ascii="Times New Roman" w:hAnsi="Times New Roman" w:eastAsia="方正仿宋_GBK" w:cs="Times New Roman"/>
          <w:color w:val="auto"/>
          <w:sz w:val="32"/>
          <w:szCs w:val="32"/>
          <w:lang w:val="en-US" w:eastAsia="zh-CN"/>
        </w:rPr>
        <w:t>对入会资格进行调整，允许</w:t>
      </w:r>
      <w:r>
        <w:rPr>
          <w:rFonts w:hint="eastAsia" w:eastAsia="方正仿宋_GBK" w:cs="Times New Roman"/>
          <w:color w:val="auto"/>
          <w:sz w:val="32"/>
          <w:szCs w:val="32"/>
          <w:lang w:val="en-US" w:eastAsia="zh-CN"/>
        </w:rPr>
        <w:t>与</w:t>
      </w:r>
      <w:r>
        <w:rPr>
          <w:rFonts w:hint="default" w:ascii="Times New Roman" w:hAnsi="Times New Roman" w:eastAsia="方正仿宋_GBK" w:cs="Times New Roman"/>
          <w:color w:val="auto"/>
          <w:sz w:val="32"/>
          <w:szCs w:val="32"/>
          <w:lang w:val="en-US" w:eastAsia="zh-CN"/>
        </w:rPr>
        <w:t>勘察设计业务相关的单位和个人加入协会，使得会员结构更多元化、科学化，</w:t>
      </w:r>
      <w:r>
        <w:rPr>
          <w:rFonts w:hint="eastAsia" w:eastAsia="方正仿宋_GBK" w:cs="Times New Roman"/>
          <w:color w:val="auto"/>
          <w:sz w:val="32"/>
          <w:szCs w:val="32"/>
          <w:lang w:val="en-US" w:eastAsia="zh-CN"/>
        </w:rPr>
        <w:t>提供</w:t>
      </w:r>
      <w:r>
        <w:rPr>
          <w:rFonts w:hint="default" w:ascii="Times New Roman" w:hAnsi="Times New Roman" w:eastAsia="方正仿宋_GBK" w:cs="Times New Roman"/>
          <w:color w:val="auto"/>
          <w:sz w:val="32"/>
          <w:szCs w:val="32"/>
          <w:lang w:val="en-US" w:eastAsia="zh-CN"/>
        </w:rPr>
        <w:t>会员</w:t>
      </w:r>
      <w:r>
        <w:rPr>
          <w:rFonts w:hint="eastAsia" w:eastAsia="方正仿宋_GBK" w:cs="Times New Roman"/>
          <w:color w:val="auto"/>
          <w:sz w:val="32"/>
          <w:szCs w:val="32"/>
          <w:lang w:val="en-US" w:eastAsia="zh-CN"/>
        </w:rPr>
        <w:t>之间</w:t>
      </w:r>
      <w:r>
        <w:rPr>
          <w:rFonts w:hint="default" w:ascii="Times New Roman" w:hAnsi="Times New Roman" w:eastAsia="方正仿宋_GBK" w:cs="Times New Roman"/>
          <w:color w:val="auto"/>
          <w:sz w:val="32"/>
          <w:szCs w:val="32"/>
          <w:lang w:val="en-US" w:eastAsia="zh-CN"/>
        </w:rPr>
        <w:t>沟通</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交流</w:t>
      </w:r>
      <w:r>
        <w:rPr>
          <w:rFonts w:hint="eastAsia" w:eastAsia="方正仿宋_GBK" w:cs="Times New Roman"/>
          <w:color w:val="auto"/>
          <w:sz w:val="32"/>
          <w:szCs w:val="32"/>
          <w:lang w:val="en-US" w:eastAsia="zh-CN"/>
        </w:rPr>
        <w:t>信息</w:t>
      </w:r>
      <w:r>
        <w:rPr>
          <w:rFonts w:hint="default" w:ascii="Times New Roman" w:hAnsi="Times New Roman" w:eastAsia="方正仿宋_GBK" w:cs="Times New Roman"/>
          <w:color w:val="auto"/>
          <w:sz w:val="32"/>
          <w:szCs w:val="32"/>
          <w:lang w:val="en-US" w:eastAsia="zh-CN"/>
        </w:rPr>
        <w:t>、互通有无、业务合作的</w:t>
      </w:r>
      <w:r>
        <w:rPr>
          <w:rFonts w:hint="eastAsia" w:eastAsia="方正仿宋_GBK" w:cs="Times New Roman"/>
          <w:color w:val="auto"/>
          <w:sz w:val="32"/>
          <w:szCs w:val="32"/>
          <w:lang w:val="en-US" w:eastAsia="zh-CN"/>
        </w:rPr>
        <w:t>平台</w:t>
      </w:r>
      <w:r>
        <w:rPr>
          <w:rFonts w:hint="default" w:ascii="Times New Roman" w:hAnsi="Times New Roman" w:eastAsia="方正仿宋_GBK" w:cs="Times New Roman"/>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beforeAutospacing="0" w:afterAutospacing="0" w:line="590"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 xml:space="preserve"> 四、推进人才建设，发挥人才优势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方正仿宋_GBK" w:cs="Times New Roman"/>
          <w:color w:val="auto"/>
          <w:kern w:val="2"/>
          <w:sz w:val="32"/>
          <w:szCs w:val="32"/>
          <w:lang w:val="en-US" w:eastAsia="zh-CN" w:bidi="ar-SA"/>
        </w:rPr>
        <w:t>（一）协会党支部书记、副理事长、秘书长覃燕娜当选中国建筑文化研究会建筑设计创新委员会副主任委员</w:t>
      </w:r>
      <w:r>
        <w:rPr>
          <w:rFonts w:hint="eastAsia"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中国勘察设计协会质量管理专家</w:t>
      </w:r>
      <w:r>
        <w:rPr>
          <w:rFonts w:hint="eastAsia"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自治区民政厅社会组织管理专家、自治区住建厅资质审批专家。协会副理事长、常务副秘书长王桂强当选中国建筑文化研究会建筑设计创新委员会副秘书长。秘书处6人获得装配式、BIM高级职称资格</w:t>
      </w:r>
      <w:r>
        <w:rPr>
          <w:rFonts w:hint="eastAsia" w:eastAsia="方正仿宋_GBK" w:cs="Times New Roman"/>
          <w:color w:val="auto"/>
          <w:kern w:val="2"/>
          <w:sz w:val="32"/>
          <w:szCs w:val="32"/>
          <w:lang w:val="en-US" w:eastAsia="zh-CN" w:bidi="ar-SA"/>
        </w:rPr>
        <w:t>，</w:t>
      </w:r>
      <w:r>
        <w:rPr>
          <w:rFonts w:hint="eastAsia" w:eastAsia="方正仿宋_GBK" w:cs="Times New Roman"/>
          <w:color w:val="auto"/>
          <w:kern w:val="2"/>
          <w:sz w:val="32"/>
          <w:szCs w:val="32"/>
          <w:lang w:val="en-US" w:eastAsia="zh-CN" w:bidi="ar-SA"/>
        </w:rPr>
        <w:t>8人荣获全国优秀QC小组先进个人。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（二）签订人才合作协议。</w:t>
      </w:r>
      <w:r>
        <w:rPr>
          <w:rFonts w:hint="default" w:ascii="Times New Roman" w:hAnsi="Times New Roman" w:eastAsia="方正仿宋_GBK" w:cs="Times New Roman"/>
          <w:color w:val="auto"/>
          <w:sz w:val="32"/>
          <w:szCs w:val="32"/>
          <w:lang w:val="en-US" w:eastAsia="zh-CN"/>
        </w:rPr>
        <w:t>与北京市建筑设计研究院总建筑师、著名建筑师、规划师吴晨博士达成合作意向，签订科技研发、联合培养人才等方面协议。</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90" w:lineRule="exact"/>
        <w:ind w:left="0" w:leftChars="0"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楷体" w:cs="Times New Roman"/>
          <w:color w:val="auto"/>
          <w:sz w:val="32"/>
          <w:szCs w:val="32"/>
          <w:lang w:eastAsia="zh-CN"/>
        </w:rPr>
        <w:t>（三）开展第二届青年设计师建筑师评选。</w:t>
      </w:r>
      <w:r>
        <w:rPr>
          <w:rFonts w:hint="default" w:ascii="Times New Roman" w:hAnsi="Times New Roman" w:eastAsia="方正仿宋_GBK" w:cs="Times New Roman"/>
          <w:color w:val="auto"/>
          <w:sz w:val="32"/>
          <w:szCs w:val="32"/>
          <w:lang w:eastAsia="zh-CN"/>
        </w:rPr>
        <w:t>经过自主申报、专家评审、综合审定、网上公示公告等环节，共评选出第二届青年设计师建筑师207人，其中，优秀青年设计师154人，优秀青年建筑师53人，充实了我区勘察设计青年人才队伍。</w:t>
      </w:r>
    </w:p>
    <w:p>
      <w:pPr>
        <w:keepNext w:val="0"/>
        <w:keepLines w:val="0"/>
        <w:pageBreakBefore w:val="0"/>
        <w:numPr>
          <w:ilvl w:val="0"/>
          <w:numId w:val="0"/>
        </w:numPr>
        <w:kinsoku/>
        <w:wordWrap/>
        <w:overflowPunct/>
        <w:topLinePunct w:val="0"/>
        <w:autoSpaceDE/>
        <w:autoSpaceDN/>
        <w:bidi w:val="0"/>
        <w:spacing w:beforeAutospacing="0" w:afterAutospacing="0" w:line="590" w:lineRule="exact"/>
        <w:ind w:leftChars="200" w:firstLine="320" w:firstLineChars="1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五、深化行业研究，反映会员诉求</w:t>
      </w:r>
    </w:p>
    <w:p>
      <w:pPr>
        <w:keepNext w:val="0"/>
        <w:keepLines w:val="0"/>
        <w:pageBreakBefore w:val="0"/>
        <w:numPr>
          <w:ilvl w:val="-1"/>
          <w:numId w:val="0"/>
        </w:numPr>
        <w:kinsoku/>
        <w:wordWrap/>
        <w:overflowPunct/>
        <w:topLinePunct w:val="0"/>
        <w:autoSpaceDE/>
        <w:autoSpaceDN/>
        <w:bidi w:val="0"/>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楷体" w:cs="Times New Roman"/>
          <w:color w:val="auto"/>
          <w:sz w:val="32"/>
          <w:szCs w:val="32"/>
          <w:lang w:val="en-US" w:eastAsia="zh-CN"/>
        </w:rPr>
        <w:t>（一）</w:t>
      </w:r>
      <w:r>
        <w:rPr>
          <w:rFonts w:hint="default" w:ascii="Times New Roman" w:hAnsi="Times New Roman" w:eastAsia="楷体" w:cs="Times New Roman"/>
          <w:color w:val="auto"/>
          <w:sz w:val="32"/>
          <w:szCs w:val="32"/>
          <w:lang w:val="en-US" w:eastAsia="zh-CN"/>
        </w:rPr>
        <w:t>做好行业研讨</w:t>
      </w:r>
      <w:r>
        <w:rPr>
          <w:rFonts w:hint="default" w:ascii="Times New Roman" w:hAnsi="Times New Roman" w:eastAsia="方正仿宋_GBK" w:cs="Times New Roman"/>
          <w:color w:val="auto"/>
          <w:sz w:val="32"/>
          <w:szCs w:val="32"/>
          <w:lang w:val="en-US" w:eastAsia="zh-CN"/>
        </w:rPr>
        <w:t>。协助区住建厅勘察设计处编制</w:t>
      </w:r>
    </w:p>
    <w:p>
      <w:pPr>
        <w:keepNext w:val="0"/>
        <w:keepLines w:val="0"/>
        <w:pageBreakBefore w:val="0"/>
        <w:numPr>
          <w:ilvl w:val="0"/>
          <w:numId w:val="0"/>
        </w:numPr>
        <w:kinsoku/>
        <w:wordWrap/>
        <w:overflowPunct/>
        <w:topLinePunct w:val="0"/>
        <w:autoSpaceDE/>
        <w:autoSpaceDN/>
        <w:bidi w:val="0"/>
        <w:spacing w:beforeAutospacing="0" w:afterAutospacing="0" w:line="590" w:lineRule="exact"/>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《广西工程勘察设计行业“十四五”发展规划》</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预计2021年4月形成初稿。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（二）开展广西施工图审查调研</w:t>
      </w:r>
      <w:r>
        <w:rPr>
          <w:rFonts w:hint="default" w:ascii="Times New Roman" w:hAnsi="Times New Roman" w:eastAsia="方正仿宋_GBK" w:cs="Times New Roman"/>
          <w:color w:val="auto"/>
          <w:sz w:val="32"/>
          <w:szCs w:val="32"/>
          <w:lang w:val="en-US" w:eastAsia="zh-CN"/>
        </w:rPr>
        <w:t>。围绕数字化审查、多审合一、政府购买</w:t>
      </w:r>
      <w:r>
        <w:rPr>
          <w:rFonts w:hint="eastAsia" w:eastAsia="方正仿宋_GBK" w:cs="Times New Roman"/>
          <w:color w:val="auto"/>
          <w:sz w:val="32"/>
          <w:szCs w:val="32"/>
          <w:lang w:val="en-US" w:eastAsia="zh-CN"/>
        </w:rPr>
        <w:t>服务</w:t>
      </w:r>
      <w:r>
        <w:rPr>
          <w:rFonts w:hint="default" w:ascii="Times New Roman" w:hAnsi="Times New Roman" w:eastAsia="方正仿宋_GBK" w:cs="Times New Roman"/>
          <w:color w:val="auto"/>
          <w:sz w:val="32"/>
          <w:szCs w:val="32"/>
          <w:lang w:val="en-US" w:eastAsia="zh-CN"/>
        </w:rPr>
        <w:t>等问题进行问卷调查。</w:t>
      </w:r>
      <w:r>
        <w:rPr>
          <w:rFonts w:hint="eastAsia" w:eastAsia="方正仿宋_GBK" w:cs="Times New Roman"/>
          <w:color w:val="auto"/>
          <w:sz w:val="32"/>
          <w:szCs w:val="32"/>
          <w:lang w:val="en-US" w:eastAsia="zh-CN"/>
        </w:rPr>
        <w:t>将</w:t>
      </w:r>
      <w:r>
        <w:rPr>
          <w:rFonts w:hint="default" w:ascii="Times New Roman" w:hAnsi="Times New Roman" w:eastAsia="方正仿宋_GBK" w:cs="Times New Roman"/>
          <w:color w:val="auto"/>
          <w:sz w:val="32"/>
          <w:szCs w:val="32"/>
          <w:lang w:val="en-US" w:eastAsia="zh-CN"/>
        </w:rPr>
        <w:t>反馈的信息进行统计</w:t>
      </w:r>
      <w:r>
        <w:rPr>
          <w:rFonts w:hint="eastAsia"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lang w:val="en-US" w:eastAsia="zh-CN"/>
        </w:rPr>
        <w:t>汇总形成报告后</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呈报区住建厅勘察设计处和中国勘察设计协会，为其制定政策和编写全国施工图审查工作报告提供数据参考</w:t>
      </w:r>
      <w:r>
        <w:rPr>
          <w:rFonts w:hint="default" w:ascii="Times New Roman" w:hAnsi="Times New Roman" w:eastAsia="黑体"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（三）开展数字化施工图联合审查管理信息系统使用情况调研</w:t>
      </w:r>
      <w:r>
        <w:rPr>
          <w:rFonts w:hint="default" w:ascii="Times New Roman" w:hAnsi="Times New Roman" w:eastAsia="方正仿宋_GBK" w:cs="Times New Roman"/>
          <w:color w:val="auto"/>
          <w:sz w:val="32"/>
          <w:szCs w:val="32"/>
          <w:lang w:val="en-US" w:eastAsia="zh-CN"/>
        </w:rPr>
        <w:t>。</w:t>
      </w:r>
      <w:r>
        <w:rPr>
          <w:rFonts w:hint="eastAsia" w:eastAsia="方正仿宋_GBK" w:cs="Times New Roman"/>
          <w:color w:val="auto"/>
          <w:sz w:val="32"/>
          <w:szCs w:val="32"/>
          <w:lang w:val="en-US" w:eastAsia="zh-CN"/>
        </w:rPr>
        <w:t>收集</w:t>
      </w:r>
      <w:r>
        <w:rPr>
          <w:rFonts w:hint="default" w:ascii="Times New Roman" w:hAnsi="Times New Roman" w:eastAsia="方正仿宋_GBK" w:cs="Times New Roman"/>
          <w:color w:val="auto"/>
          <w:sz w:val="32"/>
          <w:szCs w:val="32"/>
          <w:lang w:val="en-US" w:eastAsia="zh-CN"/>
        </w:rPr>
        <w:t>全区审图机构使用</w:t>
      </w:r>
      <w:r>
        <w:rPr>
          <w:rFonts w:hint="eastAsia" w:eastAsia="方正仿宋_GBK" w:cs="Times New Roman"/>
          <w:color w:val="auto"/>
          <w:sz w:val="32"/>
          <w:szCs w:val="32"/>
          <w:lang w:val="en-US" w:eastAsia="zh-CN"/>
        </w:rPr>
        <w:t>信息化</w:t>
      </w:r>
      <w:r>
        <w:rPr>
          <w:rFonts w:hint="default" w:ascii="Times New Roman" w:hAnsi="Times New Roman" w:eastAsia="方正仿宋_GBK" w:cs="Times New Roman"/>
          <w:color w:val="auto"/>
          <w:sz w:val="32"/>
          <w:szCs w:val="32"/>
          <w:lang w:val="en-US" w:eastAsia="zh-CN"/>
        </w:rPr>
        <w:t>系统</w:t>
      </w:r>
      <w:r>
        <w:rPr>
          <w:rFonts w:hint="eastAsia" w:eastAsia="方正仿宋_GBK" w:cs="Times New Roman"/>
          <w:color w:val="auto"/>
          <w:sz w:val="32"/>
          <w:szCs w:val="32"/>
          <w:lang w:val="en-US" w:eastAsia="zh-CN"/>
        </w:rPr>
        <w:t>后，存在</w:t>
      </w:r>
      <w:r>
        <w:rPr>
          <w:rFonts w:hint="default" w:ascii="Times New Roman" w:hAnsi="Times New Roman" w:eastAsia="方正仿宋_GBK" w:cs="Times New Roman"/>
          <w:color w:val="auto"/>
          <w:sz w:val="32"/>
          <w:szCs w:val="32"/>
          <w:lang w:val="en-US" w:eastAsia="zh-CN"/>
        </w:rPr>
        <w:t>的疑点难点问题共170多条，上报区住建厅勘察设计处</w:t>
      </w:r>
      <w:r>
        <w:rPr>
          <w:rFonts w:hint="eastAsia" w:eastAsia="方正仿宋_GBK" w:cs="Times New Roman"/>
          <w:color w:val="auto"/>
          <w:sz w:val="32"/>
          <w:szCs w:val="32"/>
          <w:lang w:val="en-US" w:eastAsia="zh-CN"/>
        </w:rPr>
        <w:t>，建议升级</w:t>
      </w:r>
      <w:r>
        <w:rPr>
          <w:rFonts w:hint="default" w:ascii="Times New Roman" w:hAnsi="Times New Roman" w:eastAsia="方正仿宋_GBK" w:cs="Times New Roman"/>
          <w:color w:val="auto"/>
          <w:sz w:val="32"/>
          <w:szCs w:val="32"/>
          <w:lang w:val="en-US" w:eastAsia="zh-CN"/>
        </w:rPr>
        <w:t>信息系统</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提供审图效率。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textAlignment w:val="auto"/>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lang w:eastAsia="zh-CN"/>
        </w:rPr>
        <w:t>六、开展</w:t>
      </w:r>
      <w:r>
        <w:rPr>
          <w:rFonts w:hint="eastAsia" w:eastAsia="方正黑体_GBK" w:cs="Times New Roman"/>
          <w:b w:val="0"/>
          <w:bCs/>
          <w:color w:val="auto"/>
          <w:sz w:val="32"/>
          <w:szCs w:val="32"/>
          <w:lang w:val="en-US" w:eastAsia="zh-CN"/>
        </w:rPr>
        <w:t>技能大赛</w:t>
      </w:r>
      <w:r>
        <w:rPr>
          <w:rFonts w:hint="default" w:ascii="Times New Roman" w:hAnsi="Times New Roman" w:eastAsia="方正黑体_GBK" w:cs="Times New Roman"/>
          <w:b w:val="0"/>
          <w:bCs/>
          <w:color w:val="auto"/>
          <w:sz w:val="32"/>
          <w:szCs w:val="32"/>
          <w:lang w:eastAsia="zh-CN"/>
        </w:rPr>
        <w:t>，激发行业活力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640" w:firstLineChars="20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eastAsia" w:ascii="楷体" w:hAnsi="楷体" w:eastAsia="楷体" w:cs="楷体"/>
          <w:color w:val="auto"/>
          <w:sz w:val="32"/>
          <w:szCs w:val="32"/>
          <w:lang w:val="en-US" w:eastAsia="zh-CN"/>
        </w:rPr>
        <w:t>（一）举办工程勘察土工试验技能大赛。</w:t>
      </w:r>
      <w:r>
        <w:rPr>
          <w:rStyle w:val="9"/>
          <w:rFonts w:hint="default" w:ascii="Times New Roman" w:hAnsi="Times New Roman" w:eastAsia="方正仿宋_GBK" w:cs="Times New Roman"/>
          <w:color w:val="auto"/>
          <w:sz w:val="32"/>
          <w:szCs w:val="32"/>
          <w:lang w:val="en-US" w:eastAsia="zh-CN"/>
        </w:rPr>
        <w:t>为弘扬工匠精神，促进土工试验人才队伍建设，我会联合广西建设工会共同举办第一届广西（交科杯）工程勘察土工试验技能大赛。大赛吸引来自区</w:t>
      </w:r>
      <w:r>
        <w:rPr>
          <w:rStyle w:val="9"/>
          <w:rFonts w:hint="eastAsia" w:eastAsia="方正仿宋_GBK" w:cs="Times New Roman"/>
          <w:color w:val="auto"/>
          <w:sz w:val="32"/>
          <w:szCs w:val="32"/>
          <w:lang w:val="en-US" w:eastAsia="zh-CN"/>
        </w:rPr>
        <w:t>内外</w:t>
      </w:r>
      <w:r>
        <w:rPr>
          <w:rStyle w:val="9"/>
          <w:rFonts w:hint="default" w:ascii="Times New Roman" w:hAnsi="Times New Roman" w:eastAsia="方正仿宋_GBK" w:cs="Times New Roman"/>
          <w:color w:val="auto"/>
          <w:sz w:val="32"/>
          <w:szCs w:val="32"/>
          <w:lang w:val="en-US" w:eastAsia="zh-CN"/>
        </w:rPr>
        <w:t>36家单位</w:t>
      </w:r>
      <w:r>
        <w:rPr>
          <w:rStyle w:val="9"/>
          <w:rFonts w:hint="eastAsia" w:eastAsia="方正仿宋_GBK" w:cs="Times New Roman"/>
          <w:color w:val="auto"/>
          <w:sz w:val="32"/>
          <w:szCs w:val="32"/>
          <w:lang w:val="en-US" w:eastAsia="zh-CN"/>
        </w:rPr>
        <w:t>勘察单位</w:t>
      </w:r>
      <w:r>
        <w:rPr>
          <w:rStyle w:val="9"/>
          <w:rFonts w:hint="default" w:ascii="Times New Roman" w:hAnsi="Times New Roman" w:eastAsia="方正仿宋_GBK" w:cs="Times New Roman"/>
          <w:color w:val="auto"/>
          <w:sz w:val="32"/>
          <w:szCs w:val="32"/>
          <w:lang w:val="en-US" w:eastAsia="zh-CN"/>
        </w:rPr>
        <w:t>72名选手</w:t>
      </w:r>
      <w:r>
        <w:rPr>
          <w:rStyle w:val="9"/>
          <w:rFonts w:hint="eastAsia" w:eastAsia="方正仿宋_GBK" w:cs="Times New Roman"/>
          <w:color w:val="auto"/>
          <w:sz w:val="32"/>
          <w:szCs w:val="32"/>
          <w:lang w:val="en-US" w:eastAsia="zh-CN"/>
        </w:rPr>
        <w:t>报名</w:t>
      </w:r>
      <w:r>
        <w:rPr>
          <w:rStyle w:val="9"/>
          <w:rFonts w:hint="default" w:ascii="Times New Roman" w:hAnsi="Times New Roman" w:eastAsia="方正仿宋_GBK" w:cs="Times New Roman"/>
          <w:color w:val="auto"/>
          <w:sz w:val="32"/>
          <w:szCs w:val="32"/>
          <w:lang w:val="en-US" w:eastAsia="zh-CN"/>
        </w:rPr>
        <w:t>，产生个人一等奖8名、二等奖12名、三等奖20名；团队一等奖4家、二等奖6家、三等奖10家。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ascii="楷体" w:hAnsi="楷体" w:eastAsia="楷体" w:cs="楷体"/>
          <w:color w:val="auto"/>
          <w:kern w:val="0"/>
          <w:sz w:val="32"/>
          <w:szCs w:val="32"/>
          <w:lang w:val="en-US" w:eastAsia="zh-CN"/>
        </w:rPr>
        <w:t>（二）举办全区</w:t>
      </w:r>
      <w:r>
        <w:rPr>
          <w:rFonts w:hint="eastAsia" w:ascii="楷体" w:hAnsi="楷体" w:eastAsia="楷体" w:cs="楷体"/>
          <w:color w:val="auto"/>
          <w:kern w:val="0"/>
          <w:sz w:val="31"/>
          <w:szCs w:val="31"/>
          <w:lang w:eastAsia="zh-CN" w:bidi="ar"/>
        </w:rPr>
        <w:t>建筑信息模型（BIM）技术应用大赛。</w:t>
      </w:r>
      <w:r>
        <w:rPr>
          <w:rStyle w:val="9"/>
          <w:rFonts w:hint="default" w:ascii="Times New Roman" w:hAnsi="Times New Roman" w:eastAsia="方正仿宋_GBK" w:cs="Times New Roman"/>
          <w:color w:val="auto"/>
          <w:sz w:val="32"/>
          <w:szCs w:val="32"/>
          <w:lang w:eastAsia="zh-CN"/>
        </w:rPr>
        <w:t>我会联合</w:t>
      </w:r>
      <w:r>
        <w:rPr>
          <w:rFonts w:hint="default" w:ascii="Times New Roman" w:hAnsi="Times New Roman" w:eastAsia="仿宋" w:cs="Times New Roman"/>
          <w:color w:val="auto"/>
          <w:spacing w:val="-14"/>
          <w:sz w:val="32"/>
          <w:szCs w:val="32"/>
          <w:lang w:eastAsia="zh-CN"/>
        </w:rPr>
        <w:t>广西建设工会、广西建筑业联合会举办</w:t>
      </w:r>
      <w:r>
        <w:rPr>
          <w:rFonts w:hint="default" w:ascii="Times New Roman" w:hAnsi="Times New Roman" w:eastAsia="方正仿宋_GBK" w:cs="Times New Roman"/>
          <w:color w:val="auto"/>
          <w:kern w:val="0"/>
          <w:sz w:val="31"/>
          <w:szCs w:val="31"/>
          <w:lang w:eastAsia="zh-CN" w:bidi="ar"/>
        </w:rPr>
        <w:t>全区建筑信息模型（BIM）技术应用（广西建工杯）第五届职工技能大赛。大赛为会员单位加快普及BIM技术，有效提升质量安全管理水平奠定了基础。</w:t>
      </w:r>
      <w:r>
        <w:rPr>
          <w:rFonts w:hint="default" w:ascii="Times New Roman" w:hAnsi="Times New Roman" w:eastAsia="方正仿宋_GBK" w:cs="Times New Roman"/>
          <w:color w:val="auto"/>
          <w:sz w:val="32"/>
          <w:szCs w:val="32"/>
          <w:lang w:val="en-US" w:eastAsia="zh-CN"/>
        </w:rPr>
        <w:t>经</w:t>
      </w:r>
      <w:r>
        <w:rPr>
          <w:rFonts w:hint="eastAsia" w:eastAsia="方正仿宋_GBK" w:cs="Times New Roman"/>
          <w:color w:val="auto"/>
          <w:sz w:val="32"/>
          <w:szCs w:val="32"/>
          <w:lang w:val="en-US" w:eastAsia="zh-CN"/>
        </w:rPr>
        <w:t>专家</w:t>
      </w:r>
      <w:r>
        <w:rPr>
          <w:rFonts w:hint="default" w:ascii="Times New Roman" w:hAnsi="Times New Roman" w:eastAsia="方正仿宋_GBK" w:cs="Times New Roman"/>
          <w:color w:val="auto"/>
          <w:sz w:val="32"/>
          <w:szCs w:val="32"/>
          <w:lang w:val="en-US" w:eastAsia="zh-CN"/>
        </w:rPr>
        <w:t>评选，16个项目获奖。我会将获得一、二等奖的项目推荐参加第十一届“创新杯”建筑信息模型（BIM）应用大赛。在今年的“创新杯”大赛中，我会会员单位的获奖数量有了新突破，共有8个项目获奖，比上一年度增长了50%。</w:t>
      </w:r>
    </w:p>
    <w:p>
      <w:pPr>
        <w:pStyle w:val="5"/>
        <w:widowControl/>
        <w:numPr>
          <w:ilvl w:val="0"/>
          <w:numId w:val="0"/>
        </w:numPr>
        <w:pBdr>
          <w:top w:val="none" w:color="auto" w:sz="0" w:space="0"/>
          <w:left w:val="none" w:color="auto" w:sz="0" w:space="0"/>
          <w:bottom w:val="none" w:color="auto" w:sz="0" w:space="0"/>
          <w:right w:val="none" w:color="auto" w:sz="0" w:space="0"/>
        </w:pBdr>
        <w:shd w:val="clear" w:fill="FFFFFF"/>
        <w:spacing w:beforeAutospacing="0" w:afterAutospacing="0" w:line="590" w:lineRule="exact"/>
        <w:ind w:firstLine="640" w:firstLineChars="200"/>
        <w:jc w:val="both"/>
        <w:rPr>
          <w:rFonts w:hint="default" w:ascii="Times New Roman" w:hAnsi="Times New Roman" w:eastAsia="方正黑体_GBK" w:cs="Times New Roman"/>
          <w:b/>
          <w:color w:val="auto"/>
          <w:sz w:val="32"/>
          <w:szCs w:val="32"/>
          <w:lang w:eastAsia="zh-CN"/>
        </w:rPr>
      </w:pPr>
      <w:r>
        <w:rPr>
          <w:rFonts w:hint="eastAsia" w:ascii="楷体" w:hAnsi="楷体" w:eastAsia="楷体" w:cs="楷体"/>
          <w:color w:val="auto"/>
          <w:sz w:val="32"/>
          <w:szCs w:val="32"/>
          <w:lang w:val="en-US" w:eastAsia="zh-CN"/>
        </w:rPr>
        <w:t>（三）</w:t>
      </w:r>
      <w:r>
        <w:rPr>
          <w:rStyle w:val="9"/>
          <w:rFonts w:hint="default" w:ascii="Times New Roman" w:hAnsi="Times New Roman" w:eastAsia="楷体" w:cs="Times New Roman"/>
          <w:color w:val="auto"/>
          <w:sz w:val="32"/>
          <w:szCs w:val="32"/>
          <w:lang w:eastAsia="zh-CN"/>
        </w:rPr>
        <w:t>开展</w:t>
      </w:r>
      <w:r>
        <w:rPr>
          <w:rStyle w:val="9"/>
          <w:rFonts w:hint="default" w:ascii="Times New Roman" w:hAnsi="Times New Roman" w:eastAsia="楷体" w:cs="Times New Roman"/>
          <w:color w:val="auto"/>
          <w:sz w:val="32"/>
          <w:szCs w:val="32"/>
          <w:lang w:val="en-US" w:eastAsia="zh-CN"/>
        </w:rPr>
        <w:t>2020 年广西工程建设（勘察设计）优秀QC小组、优秀企业、优秀推进者评选活动。</w:t>
      </w:r>
      <w:r>
        <w:rPr>
          <w:rStyle w:val="9"/>
          <w:rFonts w:hint="default" w:ascii="Times New Roman" w:hAnsi="Times New Roman" w:eastAsia="方正仿宋_GBK" w:cs="Times New Roman"/>
          <w:color w:val="auto"/>
          <w:sz w:val="32"/>
          <w:szCs w:val="32"/>
          <w:lang w:val="en-US" w:eastAsia="zh-CN"/>
        </w:rPr>
        <w:t> 2020年度广西工程建设（勘察设计）优秀QC小组</w:t>
      </w:r>
      <w:r>
        <w:rPr>
          <w:rStyle w:val="9"/>
          <w:rFonts w:hint="eastAsia" w:eastAsia="方正仿宋_GBK" w:cs="Times New Roman"/>
          <w:color w:val="auto"/>
          <w:sz w:val="32"/>
          <w:szCs w:val="32"/>
          <w:lang w:val="en-US" w:eastAsia="zh-CN"/>
        </w:rPr>
        <w:t>I类</w:t>
      </w:r>
      <w:r>
        <w:rPr>
          <w:rStyle w:val="9"/>
          <w:rFonts w:hint="default" w:ascii="Times New Roman" w:hAnsi="Times New Roman" w:eastAsia="方正仿宋_GBK" w:cs="Times New Roman"/>
          <w:color w:val="auto"/>
          <w:sz w:val="32"/>
          <w:szCs w:val="32"/>
          <w:lang w:val="en-US" w:eastAsia="zh-CN"/>
        </w:rPr>
        <w:t>成果30项、</w:t>
      </w:r>
      <w:r>
        <w:rPr>
          <w:rFonts w:hint="eastAsia" w:ascii="黑体" w:hAnsi="黑体" w:eastAsia="黑体"/>
          <w:color w:val="auto"/>
          <w:sz w:val="30"/>
          <w:szCs w:val="30"/>
        </w:rPr>
        <w:t>Ⅱ类成果</w:t>
      </w:r>
      <w:r>
        <w:rPr>
          <w:rStyle w:val="9"/>
          <w:rFonts w:hint="default" w:ascii="Times New Roman" w:hAnsi="Times New Roman" w:eastAsia="方正仿宋_GBK" w:cs="Times New Roman"/>
          <w:color w:val="auto"/>
          <w:sz w:val="32"/>
          <w:szCs w:val="32"/>
          <w:lang w:val="en-US" w:eastAsia="zh-CN"/>
        </w:rPr>
        <w:t>35项、</w:t>
      </w:r>
      <w:r>
        <w:rPr>
          <w:rFonts w:hint="eastAsia" w:ascii="黑体" w:hAnsi="黑体" w:eastAsia="黑体"/>
          <w:color w:val="auto"/>
          <w:sz w:val="30"/>
          <w:szCs w:val="30"/>
        </w:rPr>
        <w:t>Ⅲ类成果</w:t>
      </w:r>
      <w:r>
        <w:rPr>
          <w:rStyle w:val="9"/>
          <w:rFonts w:hint="default" w:ascii="Times New Roman" w:hAnsi="Times New Roman" w:eastAsia="方正仿宋_GBK" w:cs="Times New Roman"/>
          <w:color w:val="auto"/>
          <w:sz w:val="32"/>
          <w:szCs w:val="32"/>
          <w:lang w:val="en-US" w:eastAsia="zh-CN"/>
        </w:rPr>
        <w:t>13项；QC小组活动优秀企业13家；QC小组活动优秀推进者15名。</w:t>
      </w:r>
      <w:r>
        <w:rPr>
          <w:rFonts w:hint="default" w:ascii="Times New Roman" w:hAnsi="Times New Roman" w:eastAsia="方正仿宋_GBK" w:cs="Times New Roman"/>
          <w:color w:val="auto"/>
          <w:sz w:val="32"/>
          <w:szCs w:val="32"/>
          <w:lang w:val="en-US" w:eastAsia="zh-CN"/>
        </w:rPr>
        <w:t>我会将获得一、二等奖的项目推荐参加</w:t>
      </w:r>
      <w:r>
        <w:rPr>
          <w:rFonts w:hint="eastAsia" w:eastAsia="方正仿宋_GBK" w:cs="Times New Roman"/>
          <w:color w:val="auto"/>
          <w:sz w:val="32"/>
          <w:szCs w:val="32"/>
          <w:lang w:val="en-US" w:eastAsia="zh-CN"/>
        </w:rPr>
        <w:t>中国</w:t>
      </w:r>
      <w:r>
        <w:rPr>
          <w:rStyle w:val="9"/>
          <w:rFonts w:hint="default" w:ascii="Times New Roman" w:hAnsi="Times New Roman" w:eastAsia="方正仿宋_GBK" w:cs="Times New Roman"/>
          <w:color w:val="auto"/>
          <w:sz w:val="32"/>
          <w:szCs w:val="32"/>
          <w:lang w:val="en-US" w:eastAsia="zh-CN"/>
        </w:rPr>
        <w:t>工程建设（勘察设计）优秀QC小组成果</w:t>
      </w:r>
      <w:r>
        <w:rPr>
          <w:rStyle w:val="9"/>
          <w:rFonts w:hint="eastAsia" w:eastAsia="方正仿宋_GBK" w:cs="Times New Roman"/>
          <w:color w:val="auto"/>
          <w:sz w:val="32"/>
          <w:szCs w:val="32"/>
          <w:lang w:val="en-US" w:eastAsia="zh-CN"/>
        </w:rPr>
        <w:t>评选，</w:t>
      </w:r>
      <w:r>
        <w:rPr>
          <w:rStyle w:val="9"/>
          <w:rFonts w:hint="eastAsia" w:eastAsia="方正仿宋_GBK" w:cs="Times New Roman"/>
          <w:color w:val="auto"/>
          <w:sz w:val="32"/>
          <w:szCs w:val="32"/>
          <w:lang w:val="en-US" w:eastAsia="zh-CN"/>
        </w:rPr>
        <w:t>荣获I类</w:t>
      </w:r>
      <w:r>
        <w:rPr>
          <w:rStyle w:val="9"/>
          <w:rFonts w:hint="default" w:ascii="Times New Roman" w:hAnsi="Times New Roman" w:eastAsia="方正仿宋_GBK" w:cs="Times New Roman"/>
          <w:color w:val="auto"/>
          <w:sz w:val="32"/>
          <w:szCs w:val="32"/>
          <w:lang w:val="en-US" w:eastAsia="zh-CN"/>
        </w:rPr>
        <w:t>成果</w:t>
      </w:r>
      <w:r>
        <w:rPr>
          <w:rStyle w:val="9"/>
          <w:rFonts w:hint="eastAsia" w:eastAsia="方正仿宋_GBK" w:cs="Times New Roman"/>
          <w:color w:val="auto"/>
          <w:sz w:val="32"/>
          <w:szCs w:val="32"/>
          <w:lang w:val="en-US" w:eastAsia="zh-CN"/>
        </w:rPr>
        <w:t> 11项、</w:t>
      </w:r>
      <w:r>
        <w:rPr>
          <w:rFonts w:hint="eastAsia" w:ascii="黑体" w:hAnsi="黑体" w:eastAsia="黑体"/>
          <w:color w:val="auto"/>
          <w:sz w:val="30"/>
          <w:szCs w:val="30"/>
        </w:rPr>
        <w:t>Ⅱ类成果</w:t>
      </w:r>
      <w:r>
        <w:rPr>
          <w:rStyle w:val="9"/>
          <w:rFonts w:hint="eastAsia" w:eastAsia="方正仿宋_GBK" w:cs="Times New Roman"/>
          <w:color w:val="auto"/>
          <w:sz w:val="32"/>
          <w:szCs w:val="32"/>
          <w:lang w:val="en-US" w:eastAsia="zh-CN"/>
        </w:rPr>
        <w:t>15项、</w:t>
      </w:r>
      <w:r>
        <w:rPr>
          <w:rFonts w:hint="eastAsia" w:ascii="黑体" w:hAnsi="黑体" w:eastAsia="黑体"/>
          <w:color w:val="auto"/>
          <w:sz w:val="30"/>
          <w:szCs w:val="30"/>
        </w:rPr>
        <w:t>Ⅲ类成果</w:t>
      </w:r>
      <w:r>
        <w:rPr>
          <w:rStyle w:val="9"/>
          <w:rFonts w:hint="eastAsia" w:eastAsia="方正仿宋_GBK" w:cs="Times New Roman"/>
          <w:color w:val="auto"/>
          <w:sz w:val="32"/>
          <w:szCs w:val="32"/>
          <w:lang w:val="en-US" w:eastAsia="zh-CN"/>
        </w:rPr>
        <w:t> 2项</w:t>
      </w:r>
      <w:r>
        <w:rPr>
          <w:rStyle w:val="9"/>
          <w:rFonts w:hint="default" w:ascii="Times New Roman" w:hAnsi="Times New Roman" w:eastAsia="方正仿宋_GBK" w:cs="Times New Roman"/>
          <w:color w:val="auto"/>
          <w:sz w:val="32"/>
          <w:szCs w:val="32"/>
          <w:lang w:val="en-US" w:eastAsia="zh-CN"/>
        </w:rPr>
        <w:t>；</w:t>
      </w:r>
      <w:r>
        <w:rPr>
          <w:rStyle w:val="9"/>
          <w:rFonts w:hint="eastAsia" w:eastAsia="方正仿宋_GBK" w:cs="Times New Roman"/>
          <w:color w:val="auto"/>
          <w:sz w:val="32"/>
          <w:szCs w:val="32"/>
          <w:lang w:val="en-US" w:eastAsia="zh-CN"/>
        </w:rPr>
        <w:t>通过参加</w:t>
      </w:r>
      <w:r>
        <w:rPr>
          <w:rStyle w:val="9"/>
          <w:rFonts w:hint="default" w:ascii="Times New Roman" w:hAnsi="Times New Roman" w:eastAsia="方正仿宋_GBK" w:cs="Times New Roman"/>
          <w:color w:val="auto"/>
          <w:sz w:val="32"/>
          <w:szCs w:val="32"/>
          <w:lang w:val="en-US" w:eastAsia="zh-CN"/>
        </w:rPr>
        <w:t>评</w:t>
      </w:r>
      <w:r>
        <w:rPr>
          <w:rStyle w:val="9"/>
          <w:rFonts w:hint="default" w:ascii="Times New Roman" w:hAnsi="Times New Roman" w:eastAsia="方正仿宋_GBK" w:cs="Times New Roman"/>
          <w:color w:val="auto"/>
          <w:sz w:val="32"/>
          <w:szCs w:val="32"/>
          <w:lang w:val="en-US" w:eastAsia="zh-CN"/>
        </w:rPr>
        <w:t>选活动为我区全面提高工程质量和质量管理水平储备了相应人才，也体现了区内工程勘察设计的高水平。</w:t>
      </w:r>
    </w:p>
    <w:p>
      <w:pPr>
        <w:numPr>
          <w:ilvl w:val="-1"/>
          <w:numId w:val="0"/>
        </w:numPr>
        <w:spacing w:line="590" w:lineRule="exact"/>
        <w:ind w:left="638" w:leftChars="304" w:firstLine="0" w:firstLineChars="0"/>
        <w:jc w:val="left"/>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kern w:val="2"/>
          <w:sz w:val="32"/>
          <w:szCs w:val="32"/>
          <w:lang w:val="en-US" w:eastAsia="zh-CN" w:bidi="ar-SA"/>
        </w:rPr>
        <w:t>（四）</w:t>
      </w:r>
      <w:r>
        <w:rPr>
          <w:rFonts w:hint="default" w:ascii="Times New Roman" w:hAnsi="Times New Roman" w:eastAsia="楷体" w:cs="Times New Roman"/>
          <w:color w:val="auto"/>
          <w:sz w:val="32"/>
          <w:szCs w:val="32"/>
          <w:lang w:val="en-US" w:eastAsia="zh-CN"/>
        </w:rPr>
        <w:t>协助开展广西优秀工程勘察设计等次评定活动</w:t>
      </w:r>
    </w:p>
    <w:p>
      <w:pPr>
        <w:numPr>
          <w:ilvl w:val="-1"/>
          <w:numId w:val="0"/>
        </w:numPr>
        <w:spacing w:line="590" w:lineRule="exact"/>
        <w:ind w:firstLine="640" w:firstLineChars="200"/>
        <w:jc w:val="left"/>
        <w:rPr>
          <w:rFonts w:hint="default" w:ascii="Times New Roman" w:hAnsi="Times New Roman" w:eastAsia="微软雅黑" w:cs="Times New Roman"/>
          <w:b w:val="0"/>
          <w:i w:val="0"/>
          <w:caps w:val="0"/>
          <w:color w:val="auto"/>
          <w:spacing w:val="8"/>
          <w:sz w:val="24"/>
          <w:szCs w:val="24"/>
        </w:rPr>
      </w:pPr>
      <w:r>
        <w:rPr>
          <w:rFonts w:hint="default"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color w:val="auto"/>
          <w:sz w:val="32"/>
          <w:szCs w:val="32"/>
        </w:rPr>
        <w:t>推动我区工程勘察行业技术进步，引导工程勘察单位和工程勘察人员创作出更多质量优、水平高、效益好的工程勘察</w:t>
      </w:r>
      <w:r>
        <w:rPr>
          <w:rFonts w:hint="eastAsia" w:eastAsia="方正仿宋_GBK" w:cs="Times New Roman"/>
          <w:color w:val="auto"/>
          <w:sz w:val="32"/>
          <w:szCs w:val="32"/>
          <w:lang w:val="en-US" w:eastAsia="zh-CN"/>
        </w:rPr>
        <w:t>设计</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，我会</w:t>
      </w:r>
      <w:r>
        <w:rPr>
          <w:rFonts w:hint="eastAsia" w:eastAsia="方正仿宋_GBK" w:cs="Times New Roman"/>
          <w:color w:val="auto"/>
          <w:sz w:val="32"/>
          <w:szCs w:val="32"/>
          <w:lang w:val="en-US" w:eastAsia="zh-CN"/>
        </w:rPr>
        <w:t>协助</w:t>
      </w:r>
      <w:r>
        <w:rPr>
          <w:rFonts w:hint="default" w:ascii="Times New Roman" w:hAnsi="Times New Roman" w:eastAsia="方正仿宋_GBK" w:cs="Times New Roman"/>
          <w:color w:val="auto"/>
          <w:sz w:val="32"/>
          <w:szCs w:val="32"/>
        </w:rPr>
        <w:t>广西住建厅开展广西优秀工程勘察设计奖评选工作。</w:t>
      </w:r>
      <w:r>
        <w:rPr>
          <w:rFonts w:hint="default" w:ascii="Times New Roman" w:hAnsi="Times New Roman" w:eastAsia="方正仿宋_GBK" w:cs="Times New Roman"/>
          <w:color w:val="auto"/>
          <w:sz w:val="32"/>
          <w:szCs w:val="32"/>
        </w:rPr>
        <w:t>2020年</w:t>
      </w:r>
      <w:r>
        <w:rPr>
          <w:rFonts w:hint="default" w:ascii="Times New Roman" w:hAnsi="Times New Roman" w:eastAsia="方正仿宋_GBK" w:cs="Times New Roman"/>
          <w:color w:val="auto"/>
          <w:sz w:val="32"/>
          <w:szCs w:val="32"/>
          <w:lang w:val="en-US" w:eastAsia="zh-CN"/>
        </w:rPr>
        <w:t>参评项目628项，获</w:t>
      </w:r>
      <w:r>
        <w:rPr>
          <w:rFonts w:hint="default" w:ascii="Times New Roman" w:hAnsi="Times New Roman" w:eastAsia="方正仿宋_GBK" w:cs="Times New Roman"/>
          <w:color w:val="auto"/>
          <w:sz w:val="32"/>
          <w:szCs w:val="32"/>
          <w:lang w:eastAsia="zh-CN"/>
        </w:rPr>
        <w:t>三等等次以上比例约</w:t>
      </w:r>
      <w:r>
        <w:rPr>
          <w:rFonts w:hint="default" w:ascii="Times New Roman" w:hAnsi="Times New Roman" w:eastAsia="方正仿宋_GBK" w:cs="Times New Roman"/>
          <w:color w:val="auto"/>
          <w:sz w:val="32"/>
          <w:szCs w:val="32"/>
          <w:lang w:val="en-US" w:eastAsia="zh-CN"/>
        </w:rPr>
        <w:t>60%，其中</w:t>
      </w:r>
      <w:r>
        <w:rPr>
          <w:rFonts w:hint="default" w:ascii="Times New Roman" w:hAnsi="Times New Roman" w:eastAsia="方正仿宋_GBK" w:cs="Times New Roman"/>
          <w:color w:val="auto"/>
          <w:sz w:val="32"/>
          <w:szCs w:val="32"/>
        </w:rPr>
        <w:t>工程勘察129</w:t>
      </w:r>
      <w:r>
        <w:rPr>
          <w:rFonts w:hint="default" w:ascii="Times New Roman" w:hAnsi="Times New Roman" w:eastAsia="方正仿宋_GBK" w:cs="Times New Roman"/>
          <w:color w:val="auto"/>
          <w:sz w:val="32"/>
          <w:szCs w:val="32"/>
          <w:lang w:eastAsia="zh-CN"/>
        </w:rPr>
        <w:t>个</w:t>
      </w:r>
      <w:r>
        <w:rPr>
          <w:rFonts w:hint="default" w:ascii="Times New Roman" w:hAnsi="Times New Roman" w:eastAsia="方正仿宋_GBK" w:cs="Times New Roman"/>
          <w:color w:val="auto"/>
          <w:sz w:val="32"/>
          <w:szCs w:val="32"/>
        </w:rPr>
        <w:t>项</w:t>
      </w:r>
      <w:r>
        <w:rPr>
          <w:rFonts w:hint="default" w:ascii="Times New Roman" w:hAnsi="Times New Roman" w:eastAsia="方正仿宋_GBK" w:cs="Times New Roman"/>
          <w:color w:val="auto"/>
          <w:sz w:val="32"/>
          <w:szCs w:val="32"/>
          <w:lang w:eastAsia="zh-CN"/>
        </w:rPr>
        <w:t>目获三等等次以上，</w:t>
      </w:r>
      <w:r>
        <w:rPr>
          <w:rFonts w:hint="default" w:ascii="Times New Roman" w:hAnsi="Times New Roman" w:eastAsia="方正仿宋_GBK" w:cs="Times New Roman"/>
          <w:color w:val="auto"/>
          <w:sz w:val="32"/>
          <w:szCs w:val="32"/>
        </w:rPr>
        <w:t>建筑设计</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lang w:val="en-US" w:eastAsia="zh-CN"/>
        </w:rPr>
        <w:t>119个项目</w:t>
      </w:r>
      <w:r>
        <w:rPr>
          <w:rFonts w:hint="default" w:ascii="Times New Roman" w:hAnsi="Times New Roman" w:eastAsia="方正仿宋_GBK" w:cs="Times New Roman"/>
          <w:color w:val="auto"/>
          <w:sz w:val="32"/>
          <w:szCs w:val="32"/>
          <w:lang w:eastAsia="zh-CN"/>
        </w:rPr>
        <w:t>获三等等次以上，</w:t>
      </w:r>
      <w:r>
        <w:rPr>
          <w:rFonts w:hint="default" w:ascii="Times New Roman" w:hAnsi="Times New Roman" w:eastAsia="方正仿宋_GBK" w:cs="Times New Roman"/>
          <w:color w:val="auto"/>
          <w:sz w:val="32"/>
          <w:szCs w:val="32"/>
        </w:rPr>
        <w:t>市政公用工程设计</w:t>
      </w:r>
      <w:r>
        <w:rPr>
          <w:rFonts w:hint="default" w:ascii="Times New Roman" w:hAnsi="Times New Roman" w:eastAsia="方正仿宋_GBK" w:cs="Times New Roman"/>
          <w:color w:val="auto"/>
          <w:sz w:val="32"/>
          <w:szCs w:val="32"/>
          <w:lang w:val="en-US" w:eastAsia="zh-CN"/>
        </w:rPr>
        <w:t>109个项目</w:t>
      </w:r>
      <w:r>
        <w:rPr>
          <w:rFonts w:hint="default" w:ascii="Times New Roman" w:hAnsi="Times New Roman" w:eastAsia="方正仿宋_GBK" w:cs="Times New Roman"/>
          <w:color w:val="auto"/>
          <w:sz w:val="32"/>
          <w:szCs w:val="32"/>
          <w:lang w:eastAsia="zh-CN"/>
        </w:rPr>
        <w:t>获三等等次以上</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园林景观设计</w:t>
      </w:r>
      <w:r>
        <w:rPr>
          <w:rFonts w:hint="default" w:ascii="Times New Roman" w:hAnsi="Times New Roman" w:eastAsia="方正仿宋_GBK" w:cs="Times New Roman"/>
          <w:color w:val="auto"/>
          <w:sz w:val="32"/>
          <w:szCs w:val="32"/>
          <w:lang w:val="en-US" w:eastAsia="zh-CN"/>
        </w:rPr>
        <w:t>19个项目</w:t>
      </w:r>
      <w:r>
        <w:rPr>
          <w:rFonts w:hint="default" w:ascii="Times New Roman" w:hAnsi="Times New Roman" w:eastAsia="方正仿宋_GBK" w:cs="Times New Roman"/>
          <w:color w:val="auto"/>
          <w:sz w:val="32"/>
          <w:szCs w:val="32"/>
          <w:lang w:eastAsia="zh-CN"/>
        </w:rPr>
        <w:t>获三等等次以上</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我会将获得一、二等奖的项目推荐参加</w:t>
      </w:r>
      <w:r>
        <w:rPr>
          <w:rFonts w:hint="eastAsia" w:eastAsia="方正仿宋_GBK" w:cs="Times New Roman"/>
          <w:color w:val="auto"/>
          <w:sz w:val="32"/>
          <w:szCs w:val="32"/>
          <w:lang w:val="en-US" w:eastAsia="zh-CN"/>
        </w:rPr>
        <w:t>中国勘察设计协会评选</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微软雅黑" w:cs="Times New Roman"/>
          <w:b w:val="0"/>
          <w:i w:val="0"/>
          <w:caps w:val="0"/>
          <w:color w:val="auto"/>
          <w:spacing w:val="8"/>
          <w:sz w:val="24"/>
          <w:szCs w:val="24"/>
        </w:rPr>
      </w:pPr>
      <w:r>
        <w:rPr>
          <w:rFonts w:hint="default" w:ascii="Times New Roman" w:hAnsi="Times New Roman" w:eastAsia="方正仿宋_GBK" w:cs="Times New Roman"/>
          <w:color w:val="auto"/>
          <w:sz w:val="32"/>
          <w:szCs w:val="32"/>
          <w:lang w:eastAsia="zh-CN"/>
        </w:rPr>
        <w:t>（</w:t>
      </w:r>
      <w:r>
        <w:rPr>
          <w:rFonts w:hint="eastAsia"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eastAsia="zh-CN"/>
        </w:rPr>
        <w:t>）</w:t>
      </w:r>
      <w:r>
        <w:rPr>
          <w:rFonts w:hint="eastAsia" w:eastAsia="方正仿宋_GBK" w:cs="Times New Roman"/>
          <w:color w:val="auto"/>
          <w:sz w:val="32"/>
          <w:szCs w:val="32"/>
          <w:lang w:val="en-US" w:eastAsia="zh-CN"/>
        </w:rPr>
        <w:t>根据中国勘察设计协会工作安排，</w:t>
      </w:r>
      <w:r>
        <w:rPr>
          <w:rFonts w:hint="default" w:ascii="Times New Roman" w:hAnsi="Times New Roman" w:eastAsia="楷体" w:cs="Times New Roman"/>
          <w:color w:val="auto"/>
          <w:sz w:val="32"/>
          <w:szCs w:val="32"/>
          <w:lang w:eastAsia="zh-CN"/>
        </w:rPr>
        <w:t>开展第二届科学技术奖评选。</w:t>
      </w:r>
      <w:r>
        <w:rPr>
          <w:rFonts w:hint="default" w:ascii="Times New Roman" w:hAnsi="Times New Roman" w:eastAsia="方正仿宋_GBK" w:cs="Times New Roman"/>
          <w:color w:val="auto"/>
          <w:sz w:val="32"/>
          <w:szCs w:val="32"/>
          <w:lang w:eastAsia="zh-CN"/>
        </w:rPr>
        <w:t>第二届</w:t>
      </w:r>
      <w:r>
        <w:rPr>
          <w:rFonts w:hint="default" w:ascii="Times New Roman" w:hAnsi="Times New Roman" w:eastAsia="方正仿宋_GBK" w:cs="Times New Roman"/>
          <w:color w:val="auto"/>
          <w:kern w:val="0"/>
          <w:sz w:val="32"/>
          <w:szCs w:val="32"/>
          <w:lang w:val="en-US" w:eastAsia="zh-CN"/>
        </w:rPr>
        <w:t>申报</w:t>
      </w:r>
      <w:r>
        <w:rPr>
          <w:rFonts w:hint="eastAsia" w:eastAsia="方正仿宋_GBK" w:cs="Times New Roman"/>
          <w:color w:val="auto"/>
          <w:kern w:val="0"/>
          <w:sz w:val="32"/>
          <w:szCs w:val="32"/>
          <w:lang w:val="en-US" w:eastAsia="zh-CN"/>
        </w:rPr>
        <w:t>参评</w:t>
      </w:r>
      <w:r>
        <w:rPr>
          <w:rFonts w:hint="default" w:ascii="Times New Roman" w:hAnsi="Times New Roman" w:eastAsia="方正仿宋_GBK" w:cs="Times New Roman"/>
          <w:color w:val="auto"/>
          <w:kern w:val="0"/>
          <w:sz w:val="32"/>
          <w:szCs w:val="32"/>
          <w:lang w:val="en-US" w:eastAsia="zh-CN"/>
        </w:rPr>
        <w:t>总数是第一届的3.7倍，</w:t>
      </w:r>
      <w:r>
        <w:rPr>
          <w:rFonts w:hint="default" w:ascii="Times New Roman" w:hAnsi="Times New Roman" w:eastAsia="方正仿宋_GBK" w:cs="Times New Roman"/>
          <w:color w:val="auto"/>
          <w:sz w:val="32"/>
          <w:szCs w:val="32"/>
        </w:rPr>
        <w:t>获奖项目</w:t>
      </w:r>
      <w:r>
        <w:rPr>
          <w:rFonts w:hint="default" w:ascii="Times New Roman" w:hAnsi="Times New Roman" w:eastAsia="方正仿宋_GBK" w:cs="Times New Roman"/>
          <w:color w:val="auto"/>
          <w:sz w:val="32"/>
          <w:szCs w:val="32"/>
          <w:lang w:val="en-US" w:eastAsia="zh-CN"/>
        </w:rPr>
        <w:t>31</w:t>
      </w:r>
      <w:r>
        <w:rPr>
          <w:rFonts w:hint="default" w:ascii="Times New Roman" w:hAnsi="Times New Roman" w:eastAsia="方正仿宋_GBK" w:cs="Times New Roman"/>
          <w:color w:val="auto"/>
          <w:sz w:val="32"/>
          <w:szCs w:val="32"/>
        </w:rPr>
        <w:t>个</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40"/>
          <w:lang w:val="en-US" w:eastAsia="zh-CN"/>
        </w:rPr>
        <w:t>此项评选充分地调动了广大科技工作者的积极性和创造性，有利于促进我区勘察设计企业提升核心竞争力</w:t>
      </w:r>
      <w:r>
        <w:rPr>
          <w:rFonts w:hint="eastAsia" w:eastAsia="方正仿宋_GBK" w:cs="Times New Roman"/>
          <w:color w:val="auto"/>
          <w:sz w:val="32"/>
          <w:szCs w:val="40"/>
          <w:lang w:val="en-US" w:eastAsia="zh-CN"/>
        </w:rPr>
        <w:t>，</w:t>
      </w:r>
      <w:r>
        <w:rPr>
          <w:rFonts w:hint="default" w:ascii="Times New Roman" w:hAnsi="Times New Roman" w:eastAsia="方正仿宋_GBK" w:cs="Times New Roman"/>
          <w:color w:val="auto"/>
          <w:sz w:val="32"/>
          <w:szCs w:val="32"/>
          <w:lang w:val="en-US" w:eastAsia="zh-CN"/>
        </w:rPr>
        <w:t>我会将获得一、二等奖的项目推荐参加</w:t>
      </w:r>
      <w:r>
        <w:rPr>
          <w:rFonts w:hint="eastAsia" w:eastAsia="方正仿宋_GBK" w:cs="Times New Roman"/>
          <w:color w:val="auto"/>
          <w:sz w:val="32"/>
          <w:szCs w:val="32"/>
          <w:lang w:val="en-US" w:eastAsia="zh-CN"/>
        </w:rPr>
        <w:t>中国勘察设计协会评选</w:t>
      </w:r>
      <w:r>
        <w:rPr>
          <w:rFonts w:hint="default" w:ascii="Times New Roman" w:hAnsi="Times New Roman" w:eastAsia="方正仿宋_GBK" w:cs="Times New Roman"/>
          <w:color w:val="auto"/>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both"/>
        <w:textAlignment w:val="auto"/>
        <w:rPr>
          <w:rStyle w:val="9"/>
          <w:rFonts w:hint="default" w:ascii="Times New Roman" w:hAnsi="Times New Roman" w:eastAsia="方正仿宋_GBK" w:cs="Times New Roman"/>
          <w:color w:val="auto"/>
          <w:sz w:val="32"/>
          <w:szCs w:val="32"/>
          <w:lang w:eastAsia="zh-CN"/>
        </w:rPr>
      </w:pPr>
      <w:r>
        <w:rPr>
          <w:rStyle w:val="9"/>
          <w:rFonts w:hint="default" w:ascii="Times New Roman" w:hAnsi="Times New Roman" w:eastAsia="方正仿宋_GBK" w:cs="Times New Roman"/>
          <w:color w:val="auto"/>
          <w:sz w:val="32"/>
          <w:szCs w:val="32"/>
          <w:lang w:val="en-US" w:eastAsia="zh-CN"/>
        </w:rPr>
        <w:t>（</w:t>
      </w:r>
      <w:r>
        <w:rPr>
          <w:rStyle w:val="9"/>
          <w:rFonts w:hint="eastAsia" w:eastAsia="方正仿宋_GBK" w:cs="Times New Roman"/>
          <w:color w:val="auto"/>
          <w:sz w:val="32"/>
          <w:szCs w:val="32"/>
          <w:lang w:val="en-US" w:eastAsia="zh-CN"/>
        </w:rPr>
        <w:t>六</w:t>
      </w:r>
      <w:r>
        <w:rPr>
          <w:rStyle w:val="9"/>
          <w:rFonts w:hint="default" w:ascii="Times New Roman" w:hAnsi="Times New Roman" w:eastAsia="方正仿宋_GBK" w:cs="Times New Roman"/>
          <w:color w:val="auto"/>
          <w:sz w:val="32"/>
          <w:szCs w:val="32"/>
          <w:lang w:val="en-US" w:eastAsia="zh-CN"/>
        </w:rPr>
        <w:t>）</w:t>
      </w:r>
      <w:r>
        <w:rPr>
          <w:rStyle w:val="9"/>
          <w:rFonts w:hint="default" w:ascii="Times New Roman" w:hAnsi="Times New Roman" w:eastAsia="楷体" w:cs="Times New Roman"/>
          <w:color w:val="auto"/>
          <w:sz w:val="32"/>
          <w:szCs w:val="32"/>
          <w:lang w:val="en-US" w:eastAsia="zh-CN"/>
        </w:rPr>
        <w:t>表彰疫情防控突出贡献单位。</w:t>
      </w:r>
      <w:r>
        <w:rPr>
          <w:rStyle w:val="9"/>
          <w:rFonts w:hint="eastAsia" w:ascii="Times New Roman" w:hAnsi="Times New Roman" w:eastAsia="方正仿宋_GBK" w:cs="Times New Roman"/>
          <w:color w:val="auto"/>
          <w:sz w:val="32"/>
          <w:szCs w:val="32"/>
          <w:lang w:val="en-US" w:eastAsia="zh-CN"/>
        </w:rPr>
        <w:t>今年</w:t>
      </w:r>
      <w:r>
        <w:rPr>
          <w:rStyle w:val="9"/>
          <w:rFonts w:hint="default" w:ascii="Times New Roman" w:hAnsi="Times New Roman" w:eastAsia="方正仿宋_GBK" w:cs="Times New Roman"/>
          <w:color w:val="auto"/>
          <w:sz w:val="32"/>
          <w:szCs w:val="32"/>
          <w:lang w:val="en-US" w:eastAsia="zh-CN"/>
        </w:rPr>
        <w:t>疫情</w:t>
      </w:r>
      <w:r>
        <w:rPr>
          <w:rStyle w:val="9"/>
          <w:rFonts w:hint="eastAsia" w:ascii="Times New Roman" w:hAnsi="Times New Roman" w:eastAsia="方正仿宋_GBK" w:cs="Times New Roman"/>
          <w:color w:val="auto"/>
          <w:sz w:val="32"/>
          <w:szCs w:val="32"/>
          <w:lang w:val="en-US" w:eastAsia="zh-CN"/>
        </w:rPr>
        <w:t>期间，我会</w:t>
      </w:r>
      <w:r>
        <w:rPr>
          <w:rStyle w:val="9"/>
          <w:rFonts w:hint="default" w:ascii="Times New Roman" w:hAnsi="Times New Roman" w:eastAsia="方正仿宋_GBK" w:cs="Times New Roman"/>
          <w:color w:val="auto"/>
          <w:sz w:val="32"/>
          <w:szCs w:val="32"/>
          <w:lang w:val="en-US" w:eastAsia="zh-CN"/>
        </w:rPr>
        <w:t>会员单位积极</w:t>
      </w:r>
      <w:r>
        <w:rPr>
          <w:rStyle w:val="9"/>
          <w:rFonts w:hint="eastAsia" w:ascii="Times New Roman" w:hAnsi="Times New Roman" w:eastAsia="方正仿宋_GBK" w:cs="Times New Roman"/>
          <w:color w:val="auto"/>
          <w:sz w:val="32"/>
          <w:szCs w:val="32"/>
          <w:lang w:val="en-US" w:eastAsia="zh-CN"/>
        </w:rPr>
        <w:t>参加</w:t>
      </w:r>
      <w:r>
        <w:rPr>
          <w:rStyle w:val="9"/>
          <w:rFonts w:hint="default" w:ascii="Times New Roman" w:hAnsi="Times New Roman" w:eastAsia="方正仿宋_GBK" w:cs="Times New Roman"/>
          <w:color w:val="auto"/>
          <w:sz w:val="32"/>
          <w:szCs w:val="32"/>
        </w:rPr>
        <w:t>广西各地“小汤山”建设及开展捐款捐物、志愿服务活动，为我区疫情防控工作作出应有贡献，涌现了一批践行初心使命、履行责任担当、彰显大爱无私的先进典型。我会对在疫情防控期间表现突出</w:t>
      </w:r>
      <w:r>
        <w:rPr>
          <w:rStyle w:val="9"/>
          <w:rFonts w:hint="default" w:ascii="Times New Roman" w:hAnsi="Times New Roman" w:eastAsia="方正仿宋_GBK" w:cs="Times New Roman"/>
          <w:color w:val="auto"/>
          <w:sz w:val="32"/>
          <w:szCs w:val="32"/>
          <w:lang w:eastAsia="zh-CN"/>
        </w:rPr>
        <w:t>的</w:t>
      </w:r>
      <w:r>
        <w:rPr>
          <w:rStyle w:val="9"/>
          <w:rFonts w:hint="default" w:ascii="Times New Roman" w:hAnsi="Times New Roman" w:eastAsia="方正仿宋_GBK" w:cs="Times New Roman"/>
          <w:color w:val="auto"/>
          <w:sz w:val="32"/>
          <w:szCs w:val="32"/>
          <w:lang w:val="en-US" w:eastAsia="zh-CN"/>
        </w:rPr>
        <w:t>46家爱心企业和28家先进单位</w:t>
      </w:r>
      <w:r>
        <w:rPr>
          <w:rStyle w:val="9"/>
          <w:rFonts w:hint="default" w:ascii="Times New Roman" w:hAnsi="Times New Roman" w:eastAsia="方正仿宋_GBK" w:cs="Times New Roman"/>
          <w:color w:val="auto"/>
          <w:sz w:val="32"/>
          <w:szCs w:val="32"/>
        </w:rPr>
        <w:t>予以通报表扬</w:t>
      </w:r>
      <w:r>
        <w:rPr>
          <w:rStyle w:val="9"/>
          <w:rFonts w:hint="default" w:ascii="Times New Roman" w:hAnsi="Times New Roman" w:eastAsia="方正仿宋_GBK" w:cs="Times New Roman"/>
          <w:color w:val="auto"/>
          <w:sz w:val="32"/>
          <w:szCs w:val="32"/>
          <w:lang w:eastAsia="zh-CN"/>
        </w:rPr>
        <w:t>，为行业树立了一批</w:t>
      </w:r>
      <w:r>
        <w:rPr>
          <w:rStyle w:val="9"/>
          <w:rFonts w:hint="default" w:ascii="Times New Roman" w:hAnsi="Times New Roman" w:eastAsia="方正仿宋_GBK" w:cs="Times New Roman"/>
          <w:color w:val="auto"/>
          <w:sz w:val="32"/>
          <w:szCs w:val="32"/>
        </w:rPr>
        <w:t>榜样</w:t>
      </w:r>
      <w:r>
        <w:rPr>
          <w:rStyle w:val="9"/>
          <w:rFonts w:hint="default" w:ascii="Times New Roman" w:hAnsi="Times New Roman" w:eastAsia="方正仿宋_GBK" w:cs="Times New Roman"/>
          <w:color w:val="auto"/>
          <w:sz w:val="32"/>
          <w:szCs w:val="32"/>
          <w:lang w:eastAsia="zh-CN"/>
        </w:rPr>
        <w:t>先锋。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楷体" w:cs="Times New Roman"/>
          <w:color w:val="auto"/>
          <w:sz w:val="32"/>
          <w:szCs w:val="32"/>
          <w:lang w:eastAsia="zh-CN"/>
        </w:rPr>
        <w:t>（</w:t>
      </w:r>
      <w:r>
        <w:rPr>
          <w:rStyle w:val="9"/>
          <w:rFonts w:hint="eastAsia" w:eastAsia="楷体" w:cs="Times New Roman"/>
          <w:color w:val="auto"/>
          <w:sz w:val="32"/>
          <w:szCs w:val="32"/>
          <w:lang w:val="en-US" w:eastAsia="zh-CN"/>
        </w:rPr>
        <w:t>七</w:t>
      </w:r>
      <w:r>
        <w:rPr>
          <w:rStyle w:val="9"/>
          <w:rFonts w:hint="default" w:ascii="Times New Roman" w:hAnsi="Times New Roman" w:eastAsia="楷体" w:cs="Times New Roman"/>
          <w:color w:val="auto"/>
          <w:sz w:val="32"/>
          <w:szCs w:val="32"/>
          <w:lang w:eastAsia="zh-CN"/>
        </w:rPr>
        <w:t>）表彰年度营业收入前</w:t>
      </w:r>
      <w:r>
        <w:rPr>
          <w:rStyle w:val="9"/>
          <w:rFonts w:hint="default" w:ascii="Times New Roman" w:hAnsi="Times New Roman" w:eastAsia="楷体" w:cs="Times New Roman"/>
          <w:color w:val="auto"/>
          <w:sz w:val="32"/>
          <w:szCs w:val="32"/>
          <w:lang w:val="en-US" w:eastAsia="zh-CN"/>
        </w:rPr>
        <w:t>50名单位。</w:t>
      </w:r>
      <w:r>
        <w:rPr>
          <w:rStyle w:val="9"/>
          <w:rFonts w:hint="default" w:ascii="Times New Roman" w:hAnsi="Times New Roman" w:eastAsia="方正仿宋_GBK" w:cs="Times New Roman"/>
          <w:color w:val="auto"/>
          <w:sz w:val="32"/>
          <w:szCs w:val="32"/>
          <w:lang w:val="en-US" w:eastAsia="zh-CN"/>
        </w:rPr>
        <w:t>我会根据会员单位在“全国工程勘察设计、建设工程监理、工程招标代理机构统计报表信息管理系统”填报的数据，排出“2019年度广西勘察设计协会会员单位工程勘察、设计收入前五十名排序，树立了行业品牌标杆，营造了你追我赶的竞争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640" w:firstLineChars="200"/>
        <w:jc w:val="both"/>
        <w:textAlignment w:val="auto"/>
        <w:rPr>
          <w:rStyle w:val="9"/>
          <w:rFonts w:hint="default" w:ascii="Times New Roman" w:hAnsi="Times New Roman" w:eastAsia="黑体" w:cs="Times New Roman"/>
          <w:color w:val="auto"/>
          <w:sz w:val="32"/>
          <w:szCs w:val="32"/>
          <w:lang w:eastAsia="zh-CN"/>
        </w:rPr>
      </w:pPr>
      <w:r>
        <w:rPr>
          <w:rStyle w:val="9"/>
          <w:rFonts w:hint="default" w:ascii="Times New Roman" w:hAnsi="Times New Roman" w:eastAsia="黑体" w:cs="Times New Roman"/>
          <w:color w:val="auto"/>
          <w:sz w:val="32"/>
          <w:szCs w:val="32"/>
          <w:lang w:eastAsia="zh-CN"/>
        </w:rPr>
        <w:t>七、建立信用体系，规范行业发展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right="0" w:firstLine="640" w:firstLineChars="20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楷体" w:cs="Times New Roman"/>
          <w:b w:val="0"/>
          <w:bCs w:val="0"/>
          <w:color w:val="auto"/>
          <w:sz w:val="32"/>
          <w:szCs w:val="32"/>
          <w:lang w:val="en-US" w:eastAsia="zh-CN"/>
        </w:rPr>
        <w:t>（一）开展会员单位诚信评估。</w:t>
      </w:r>
      <w:r>
        <w:rPr>
          <w:rStyle w:val="9"/>
          <w:rFonts w:hint="default" w:ascii="Times New Roman" w:hAnsi="Times New Roman" w:eastAsia="方正仿宋_GBK" w:cs="Times New Roman"/>
          <w:color w:val="auto"/>
          <w:sz w:val="32"/>
          <w:szCs w:val="32"/>
          <w:lang w:val="en-US" w:eastAsia="zh-CN"/>
        </w:rPr>
        <w:t>制定《广西勘察设计协会会员单位诚信评估管理办法》，《办法》对评估对象、评估依据、评估内容、评估类别、评估步骤、诚信信息管理、成果应用，诚信评估标准，失信行为判定，失信行为投诉，诚信评估实施细则做了详细说明。原则上每年进行一次集中评估。经会员单位自愿申报，</w:t>
      </w:r>
      <w:r>
        <w:rPr>
          <w:rStyle w:val="9"/>
          <w:rFonts w:hint="eastAsia" w:eastAsia="方正仿宋_GBK" w:cs="Times New Roman"/>
          <w:color w:val="auto"/>
          <w:sz w:val="32"/>
          <w:szCs w:val="32"/>
          <w:lang w:val="en-US" w:eastAsia="zh-CN"/>
        </w:rPr>
        <w:t>协会随机抽取相关专家进行评选，</w:t>
      </w:r>
      <w:r>
        <w:rPr>
          <w:rStyle w:val="9"/>
          <w:rFonts w:hint="default" w:ascii="Times New Roman" w:hAnsi="Times New Roman" w:eastAsia="方正仿宋_GBK" w:cs="Times New Roman"/>
          <w:color w:val="auto"/>
          <w:sz w:val="32"/>
          <w:szCs w:val="32"/>
          <w:lang w:val="en-US" w:eastAsia="zh-CN"/>
        </w:rPr>
        <w:t>审定合格的工程勘察、设计和施工图审查单位按AAA级、AA级、A级三个级别授予诚信单位称号，并对诚信信息进行动态管理。</w:t>
      </w:r>
      <w:r>
        <w:rPr>
          <w:rStyle w:val="9"/>
          <w:rFonts w:hint="eastAsia" w:eastAsia="方正仿宋_GBK" w:cs="Times New Roman"/>
          <w:color w:val="auto"/>
          <w:sz w:val="32"/>
          <w:szCs w:val="32"/>
          <w:lang w:val="en-US" w:eastAsia="zh-CN"/>
        </w:rPr>
        <w:t>本次</w:t>
      </w:r>
      <w:r>
        <w:rPr>
          <w:rStyle w:val="9"/>
          <w:rFonts w:hint="default" w:ascii="Times New Roman" w:hAnsi="Times New Roman" w:eastAsia="方正仿宋_GBK" w:cs="Times New Roman"/>
          <w:color w:val="auto"/>
          <w:sz w:val="32"/>
          <w:szCs w:val="32"/>
          <w:lang w:val="en-US" w:eastAsia="zh-CN"/>
        </w:rPr>
        <w:t>诚信评估申报活动，116家会员单位报名</w:t>
      </w:r>
      <w:r>
        <w:rPr>
          <w:rStyle w:val="9"/>
          <w:rFonts w:hint="eastAsia" w:eastAsia="方正仿宋_GBK" w:cs="Times New Roman"/>
          <w:color w:val="auto"/>
          <w:sz w:val="32"/>
          <w:szCs w:val="32"/>
          <w:lang w:val="en-US" w:eastAsia="zh-CN"/>
        </w:rPr>
        <w:t>参加</w:t>
      </w:r>
      <w:r>
        <w:rPr>
          <w:rStyle w:val="9"/>
          <w:rFonts w:hint="default" w:ascii="Times New Roman" w:hAnsi="Times New Roman" w:eastAsia="方正仿宋_GBK" w:cs="Times New Roman"/>
          <w:color w:val="auto"/>
          <w:sz w:val="32"/>
          <w:szCs w:val="32"/>
          <w:lang w:val="en-US" w:eastAsia="zh-CN"/>
        </w:rPr>
        <w:t>，推荐诚信评</w:t>
      </w:r>
      <w:r>
        <w:rPr>
          <w:rStyle w:val="9"/>
          <w:rFonts w:hint="eastAsia" w:eastAsia="方正仿宋_GBK" w:cs="Times New Roman"/>
          <w:color w:val="auto"/>
          <w:sz w:val="32"/>
          <w:szCs w:val="32"/>
          <w:lang w:val="en-US" w:eastAsia="zh-CN"/>
        </w:rPr>
        <w:t>估</w:t>
      </w:r>
      <w:r>
        <w:rPr>
          <w:rStyle w:val="9"/>
          <w:rFonts w:hint="default" w:ascii="Times New Roman" w:hAnsi="Times New Roman" w:eastAsia="方正仿宋_GBK" w:cs="Times New Roman"/>
          <w:color w:val="auto"/>
          <w:sz w:val="32"/>
          <w:szCs w:val="32"/>
          <w:lang w:val="en-US" w:eastAsia="zh-CN"/>
        </w:rPr>
        <w:t>专家267</w:t>
      </w:r>
      <w:r>
        <w:rPr>
          <w:rStyle w:val="9"/>
          <w:rFonts w:hint="eastAsia" w:eastAsia="方正仿宋_GBK" w:cs="Times New Roman"/>
          <w:color w:val="auto"/>
          <w:sz w:val="32"/>
          <w:szCs w:val="32"/>
          <w:lang w:val="en-US" w:eastAsia="zh-CN"/>
        </w:rPr>
        <w:t>人</w:t>
      </w:r>
      <w:r>
        <w:rPr>
          <w:rStyle w:val="9"/>
          <w:rFonts w:hint="default" w:ascii="Times New Roman" w:hAnsi="Times New Roman" w:eastAsia="方正仿宋_GBK" w:cs="Times New Roman"/>
          <w:color w:val="auto"/>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640" w:firstLineChars="20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楷体" w:cs="Times New Roman"/>
          <w:b w:val="0"/>
          <w:bCs w:val="0"/>
          <w:color w:val="auto"/>
          <w:sz w:val="32"/>
          <w:szCs w:val="32"/>
          <w:lang w:val="en-US" w:eastAsia="zh-CN"/>
        </w:rPr>
        <w:t>（二）建立会员单位诚信红黑榜。</w:t>
      </w:r>
      <w:r>
        <w:rPr>
          <w:rStyle w:val="9"/>
          <w:rFonts w:hint="default" w:ascii="Times New Roman" w:hAnsi="Times New Roman" w:eastAsia="方正仿宋_GBK" w:cs="Times New Roman"/>
          <w:color w:val="auto"/>
          <w:sz w:val="32"/>
          <w:szCs w:val="32"/>
          <w:lang w:val="en-US" w:eastAsia="zh-CN"/>
        </w:rPr>
        <w:t>制定《广西勘察设计协会会员单位诚信红黑榜管理办法》，加大</w:t>
      </w:r>
      <w:r>
        <w:rPr>
          <w:rStyle w:val="9"/>
          <w:rFonts w:hint="eastAsia" w:eastAsia="方正仿宋_GBK" w:cs="Times New Roman"/>
          <w:color w:val="auto"/>
          <w:sz w:val="32"/>
          <w:szCs w:val="32"/>
          <w:lang w:val="en-US" w:eastAsia="zh-CN"/>
        </w:rPr>
        <w:t>激励</w:t>
      </w:r>
      <w:r>
        <w:rPr>
          <w:rStyle w:val="9"/>
          <w:rFonts w:hint="default" w:ascii="Times New Roman" w:hAnsi="Times New Roman" w:eastAsia="方正仿宋_GBK" w:cs="Times New Roman"/>
          <w:color w:val="auto"/>
          <w:sz w:val="32"/>
          <w:szCs w:val="32"/>
          <w:lang w:val="en-US" w:eastAsia="zh-CN"/>
        </w:rPr>
        <w:t>会员单位守信</w:t>
      </w:r>
      <w:r>
        <w:rPr>
          <w:rStyle w:val="9"/>
          <w:rFonts w:hint="eastAsia" w:eastAsia="方正仿宋_GBK" w:cs="Times New Roman"/>
          <w:color w:val="auto"/>
          <w:sz w:val="32"/>
          <w:szCs w:val="32"/>
          <w:lang w:val="en-US" w:eastAsia="zh-CN"/>
        </w:rPr>
        <w:t>、</w:t>
      </w:r>
      <w:r>
        <w:rPr>
          <w:rStyle w:val="9"/>
          <w:rFonts w:hint="default" w:ascii="Times New Roman" w:hAnsi="Times New Roman" w:eastAsia="方正仿宋_GBK" w:cs="Times New Roman"/>
          <w:color w:val="auto"/>
          <w:sz w:val="32"/>
          <w:szCs w:val="32"/>
          <w:lang w:val="en-US" w:eastAsia="zh-CN"/>
        </w:rPr>
        <w:t>失信惩戒力度。每年定期在官网、微信公众号、《广西勘察设计》期刊公布诚信红黑榜信息，并建立会员信用信息数据库。开展诚信红榜申报活动，</w:t>
      </w:r>
      <w:r>
        <w:rPr>
          <w:rStyle w:val="9"/>
          <w:rFonts w:hint="eastAsia" w:eastAsia="方正仿宋_GBK" w:cs="Times New Roman"/>
          <w:color w:val="auto"/>
          <w:sz w:val="32"/>
          <w:szCs w:val="32"/>
          <w:lang w:val="en-US" w:eastAsia="zh-CN"/>
        </w:rPr>
        <w:t>今年共</w:t>
      </w:r>
      <w:r>
        <w:rPr>
          <w:rStyle w:val="9"/>
          <w:rFonts w:hint="default" w:ascii="Times New Roman" w:hAnsi="Times New Roman" w:eastAsia="方正仿宋_GBK" w:cs="Times New Roman"/>
          <w:color w:val="auto"/>
          <w:sz w:val="32"/>
          <w:szCs w:val="32"/>
          <w:lang w:val="en-US" w:eastAsia="zh-CN"/>
        </w:rPr>
        <w:t>有43家会员单位被纳入诚信红榜。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42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楷体" w:cs="Times New Roman"/>
          <w:color w:val="auto"/>
          <w:sz w:val="32"/>
          <w:szCs w:val="32"/>
          <w:lang w:val="en-US" w:eastAsia="zh-CN"/>
        </w:rPr>
        <w:t>（三）专门召开宣贯会议。</w:t>
      </w:r>
      <w:r>
        <w:rPr>
          <w:rStyle w:val="9"/>
          <w:rFonts w:hint="default" w:ascii="Times New Roman" w:hAnsi="Times New Roman" w:eastAsia="方正仿宋_GBK" w:cs="Times New Roman"/>
          <w:color w:val="auto"/>
          <w:sz w:val="32"/>
          <w:szCs w:val="32"/>
          <w:lang w:val="en-US" w:eastAsia="zh-CN"/>
        </w:rPr>
        <w:t>协会组织召开会议宣贯自治区住建厅发布的《施工图审查机构信用管理评价办法（试行）》《勘察设计企业信用管理评价办法（试行）》，促进会员单位学懂弄通，筑牢诚信意识，加强工程质量，营造诚信守法的市场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960" w:firstLineChars="300"/>
        <w:jc w:val="both"/>
        <w:textAlignment w:val="auto"/>
        <w:rPr>
          <w:rStyle w:val="9"/>
          <w:rFonts w:hint="default" w:ascii="Times New Roman" w:hAnsi="Times New Roman" w:eastAsia="黑体" w:cs="Times New Roman"/>
          <w:color w:val="auto"/>
          <w:sz w:val="32"/>
          <w:szCs w:val="32"/>
          <w:lang w:val="en-US" w:eastAsia="zh-CN"/>
        </w:rPr>
      </w:pPr>
      <w:r>
        <w:rPr>
          <w:rStyle w:val="9"/>
          <w:rFonts w:hint="eastAsia" w:eastAsia="黑体" w:cs="Times New Roman"/>
          <w:color w:val="auto"/>
          <w:sz w:val="32"/>
          <w:szCs w:val="32"/>
          <w:lang w:val="en-US" w:eastAsia="zh-CN"/>
        </w:rPr>
        <w:t>八</w:t>
      </w:r>
      <w:r>
        <w:rPr>
          <w:rStyle w:val="9"/>
          <w:rFonts w:hint="default" w:ascii="Times New Roman" w:hAnsi="Times New Roman" w:eastAsia="黑体" w:cs="Times New Roman"/>
          <w:color w:val="auto"/>
          <w:sz w:val="32"/>
          <w:szCs w:val="32"/>
          <w:lang w:val="en-US" w:eastAsia="zh-CN"/>
        </w:rPr>
        <w:t>、加强质量管理，维护市场秩序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42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楷体" w:cs="Times New Roman"/>
          <w:color w:val="auto"/>
          <w:sz w:val="32"/>
          <w:szCs w:val="32"/>
          <w:lang w:val="en-US" w:eastAsia="zh-CN"/>
        </w:rPr>
        <w:t>（一）开展专项质量检查。</w:t>
      </w:r>
      <w:r>
        <w:rPr>
          <w:rStyle w:val="9"/>
          <w:rFonts w:hint="default" w:ascii="Times New Roman" w:hAnsi="Times New Roman" w:eastAsia="方正仿宋_GBK" w:cs="Times New Roman"/>
          <w:b/>
          <w:bCs/>
          <w:color w:val="auto"/>
          <w:sz w:val="32"/>
          <w:szCs w:val="32"/>
          <w:lang w:val="en-US" w:eastAsia="zh-CN"/>
        </w:rPr>
        <w:t>一是</w:t>
      </w:r>
      <w:r>
        <w:rPr>
          <w:rStyle w:val="9"/>
          <w:rFonts w:hint="default" w:ascii="Times New Roman" w:hAnsi="Times New Roman" w:eastAsia="方正仿宋_GBK" w:cs="Times New Roman"/>
          <w:color w:val="auto"/>
          <w:sz w:val="32"/>
          <w:szCs w:val="32"/>
          <w:lang w:val="en-US" w:eastAsia="zh-CN"/>
        </w:rPr>
        <w:t>根据区住建厅勘察设计处要求，切实提升全区勘察信息化应用水平，协会开展全区工程勘察信息化专项调研检查，对全区14个设区市工程勘察信息化</w:t>
      </w:r>
      <w:r>
        <w:rPr>
          <w:rStyle w:val="9"/>
          <w:rFonts w:hint="eastAsia" w:eastAsia="方正仿宋_GBK" w:cs="Times New Roman"/>
          <w:color w:val="auto"/>
          <w:sz w:val="32"/>
          <w:szCs w:val="32"/>
          <w:lang w:val="en-US" w:eastAsia="zh-CN"/>
        </w:rPr>
        <w:t>项目</w:t>
      </w:r>
      <w:r>
        <w:rPr>
          <w:rStyle w:val="9"/>
          <w:rFonts w:hint="default" w:ascii="Times New Roman" w:hAnsi="Times New Roman" w:eastAsia="方正仿宋_GBK" w:cs="Times New Roman"/>
          <w:color w:val="auto"/>
          <w:sz w:val="32"/>
          <w:szCs w:val="32"/>
          <w:lang w:val="en-US" w:eastAsia="zh-CN"/>
        </w:rPr>
        <w:t>采取“不打招呼、随机检查”</w:t>
      </w:r>
      <w:r>
        <w:rPr>
          <w:rStyle w:val="9"/>
          <w:rFonts w:hint="eastAsia" w:eastAsia="方正仿宋_GBK" w:cs="Times New Roman"/>
          <w:color w:val="auto"/>
          <w:sz w:val="32"/>
          <w:szCs w:val="32"/>
          <w:lang w:val="en-US" w:eastAsia="zh-CN"/>
        </w:rPr>
        <w:t>，</w:t>
      </w:r>
      <w:r>
        <w:rPr>
          <w:rStyle w:val="9"/>
          <w:rFonts w:hint="default" w:ascii="Times New Roman" w:hAnsi="Times New Roman" w:eastAsia="方正仿宋_GBK" w:cs="Times New Roman"/>
          <w:color w:val="auto"/>
          <w:sz w:val="32"/>
          <w:szCs w:val="32"/>
          <w:lang w:val="en-US" w:eastAsia="zh-CN"/>
        </w:rPr>
        <w:t>线上抽查和现场检查的方式开展专项检查工作。从检查结果来看，工程勘察信息化运行基本正常，勘察单位基本能控制好野外勘察数据的采集质量。但也存在钻孔布置图未明确</w:t>
      </w:r>
      <w:r>
        <w:rPr>
          <w:rStyle w:val="9"/>
          <w:rFonts w:hint="eastAsia" w:eastAsia="方正仿宋_GBK" w:cs="Times New Roman"/>
          <w:color w:val="auto"/>
          <w:sz w:val="32"/>
          <w:szCs w:val="32"/>
          <w:lang w:val="en-US" w:eastAsia="zh-CN"/>
        </w:rPr>
        <w:t>，</w:t>
      </w:r>
      <w:r>
        <w:rPr>
          <w:rStyle w:val="9"/>
          <w:rFonts w:hint="default" w:ascii="Times New Roman" w:hAnsi="Times New Roman" w:eastAsia="方正仿宋_GBK" w:cs="Times New Roman"/>
          <w:color w:val="auto"/>
          <w:sz w:val="32"/>
          <w:szCs w:val="32"/>
          <w:lang w:val="en-US" w:eastAsia="zh-CN"/>
        </w:rPr>
        <w:t>施工钻孔类型和深度</w:t>
      </w:r>
      <w:r>
        <w:rPr>
          <w:rStyle w:val="9"/>
          <w:rFonts w:hint="eastAsia" w:eastAsia="方正仿宋_GBK" w:cs="Times New Roman"/>
          <w:color w:val="auto"/>
          <w:sz w:val="32"/>
          <w:szCs w:val="32"/>
          <w:lang w:val="en-US" w:eastAsia="zh-CN"/>
        </w:rPr>
        <w:t>不符合</w:t>
      </w:r>
      <w:r>
        <w:rPr>
          <w:rStyle w:val="9"/>
          <w:rFonts w:hint="default" w:ascii="Times New Roman" w:hAnsi="Times New Roman" w:eastAsia="方正仿宋_GBK" w:cs="Times New Roman"/>
          <w:color w:val="auto"/>
          <w:sz w:val="32"/>
          <w:szCs w:val="32"/>
          <w:lang w:val="en-US" w:eastAsia="zh-CN"/>
        </w:rPr>
        <w:t>要求、记录表未按回次要求记录、未及时完善记录表内容</w:t>
      </w:r>
      <w:r>
        <w:rPr>
          <w:rStyle w:val="9"/>
          <w:rFonts w:hint="eastAsia" w:eastAsia="方正仿宋_GBK" w:cs="Times New Roman"/>
          <w:color w:val="auto"/>
          <w:sz w:val="32"/>
          <w:szCs w:val="32"/>
          <w:lang w:val="en-US" w:eastAsia="zh-CN"/>
        </w:rPr>
        <w:t>等问题</w:t>
      </w:r>
      <w:r>
        <w:rPr>
          <w:rStyle w:val="9"/>
          <w:rFonts w:hint="default" w:ascii="Times New Roman" w:hAnsi="Times New Roman" w:eastAsia="方正仿宋_GBK" w:cs="Times New Roman"/>
          <w:color w:val="auto"/>
          <w:sz w:val="32"/>
          <w:szCs w:val="32"/>
          <w:lang w:val="en-US" w:eastAsia="zh-CN"/>
        </w:rPr>
        <w:t>。</w:t>
      </w:r>
      <w:r>
        <w:rPr>
          <w:rStyle w:val="9"/>
          <w:rFonts w:hint="default" w:ascii="Times New Roman" w:hAnsi="Times New Roman" w:eastAsia="方正仿宋_GBK" w:cs="Times New Roman"/>
          <w:b/>
          <w:bCs/>
          <w:color w:val="auto"/>
          <w:sz w:val="32"/>
          <w:szCs w:val="32"/>
          <w:lang w:val="en-US" w:eastAsia="zh-CN"/>
        </w:rPr>
        <w:t>二是</w:t>
      </w:r>
      <w:r>
        <w:rPr>
          <w:rStyle w:val="9"/>
          <w:rFonts w:hint="eastAsia" w:eastAsia="方正仿宋_GBK" w:cs="Times New Roman"/>
          <w:b w:val="0"/>
          <w:bCs w:val="0"/>
          <w:color w:val="auto"/>
          <w:sz w:val="32"/>
          <w:szCs w:val="32"/>
          <w:lang w:val="en-US" w:eastAsia="zh-CN"/>
        </w:rPr>
        <w:t>根据</w:t>
      </w:r>
      <w:r>
        <w:rPr>
          <w:rStyle w:val="9"/>
          <w:rFonts w:hint="default" w:ascii="Times New Roman" w:hAnsi="Times New Roman" w:eastAsia="方正仿宋_GBK" w:cs="Times New Roman"/>
          <w:color w:val="auto"/>
          <w:sz w:val="32"/>
          <w:szCs w:val="32"/>
          <w:lang w:val="en-US" w:eastAsia="zh-CN"/>
        </w:rPr>
        <w:t>区住建厅消防办</w:t>
      </w:r>
      <w:r>
        <w:rPr>
          <w:rStyle w:val="9"/>
          <w:rFonts w:hint="eastAsia" w:eastAsia="方正仿宋_GBK" w:cs="Times New Roman"/>
          <w:color w:val="auto"/>
          <w:sz w:val="32"/>
          <w:szCs w:val="32"/>
          <w:lang w:val="en-US" w:eastAsia="zh-CN"/>
        </w:rPr>
        <w:t>，关于</w:t>
      </w:r>
      <w:r>
        <w:rPr>
          <w:rStyle w:val="9"/>
          <w:rFonts w:hint="default" w:ascii="Times New Roman" w:hAnsi="Times New Roman" w:eastAsia="方正仿宋_GBK" w:cs="Times New Roman"/>
          <w:color w:val="auto"/>
          <w:sz w:val="32"/>
          <w:szCs w:val="32"/>
          <w:lang w:val="en-US" w:eastAsia="zh-CN"/>
        </w:rPr>
        <w:t>全区建设工程消防设计文件技术审查</w:t>
      </w:r>
      <w:r>
        <w:rPr>
          <w:rStyle w:val="9"/>
          <w:rFonts w:hint="eastAsia" w:eastAsia="方正仿宋_GBK" w:cs="Times New Roman"/>
          <w:color w:val="auto"/>
          <w:sz w:val="32"/>
          <w:szCs w:val="32"/>
          <w:lang w:val="en-US" w:eastAsia="zh-CN"/>
        </w:rPr>
        <w:t>检查</w:t>
      </w:r>
      <w:r>
        <w:rPr>
          <w:rStyle w:val="9"/>
          <w:rFonts w:hint="default" w:ascii="Times New Roman" w:hAnsi="Times New Roman" w:eastAsia="方正仿宋_GBK" w:cs="Times New Roman"/>
          <w:color w:val="auto"/>
          <w:sz w:val="32"/>
          <w:szCs w:val="32"/>
          <w:lang w:val="en-US" w:eastAsia="zh-CN"/>
        </w:rPr>
        <w:t>结果</w:t>
      </w:r>
      <w:r>
        <w:rPr>
          <w:rStyle w:val="9"/>
          <w:rFonts w:hint="eastAsia" w:eastAsia="方正仿宋_GBK" w:cs="Times New Roman"/>
          <w:color w:val="auto"/>
          <w:sz w:val="32"/>
          <w:szCs w:val="32"/>
          <w:lang w:val="en-US" w:eastAsia="zh-CN"/>
        </w:rPr>
        <w:t>通报，</w:t>
      </w:r>
      <w:r>
        <w:rPr>
          <w:rStyle w:val="9"/>
          <w:rFonts w:hint="default" w:ascii="Times New Roman" w:hAnsi="Times New Roman" w:eastAsia="方正仿宋_GBK" w:cs="Times New Roman"/>
          <w:color w:val="auto"/>
          <w:sz w:val="32"/>
          <w:szCs w:val="32"/>
          <w:lang w:val="en-US" w:eastAsia="zh-CN"/>
        </w:rPr>
        <w:t>召开</w:t>
      </w:r>
      <w:r>
        <w:rPr>
          <w:rStyle w:val="9"/>
          <w:rFonts w:hint="eastAsia" w:eastAsia="方正仿宋_GBK" w:cs="Times New Roman"/>
          <w:color w:val="auto"/>
          <w:sz w:val="32"/>
          <w:szCs w:val="32"/>
          <w:lang w:val="en-US" w:eastAsia="zh-CN"/>
        </w:rPr>
        <w:t>全区</w:t>
      </w:r>
      <w:r>
        <w:rPr>
          <w:rStyle w:val="9"/>
          <w:rFonts w:hint="default" w:ascii="Times New Roman" w:hAnsi="Times New Roman" w:eastAsia="方正仿宋_GBK" w:cs="Times New Roman"/>
          <w:color w:val="auto"/>
          <w:sz w:val="32"/>
          <w:szCs w:val="32"/>
          <w:lang w:val="en-US" w:eastAsia="zh-CN"/>
        </w:rPr>
        <w:t>施工图审查</w:t>
      </w:r>
      <w:r>
        <w:rPr>
          <w:rStyle w:val="9"/>
          <w:rFonts w:hint="eastAsia" w:eastAsia="方正仿宋_GBK" w:cs="Times New Roman"/>
          <w:color w:val="auto"/>
          <w:sz w:val="32"/>
          <w:szCs w:val="32"/>
          <w:lang w:val="en-US" w:eastAsia="zh-CN"/>
        </w:rPr>
        <w:t>机构工作会议</w:t>
      </w:r>
      <w:r>
        <w:rPr>
          <w:rStyle w:val="9"/>
          <w:rFonts w:hint="default" w:ascii="Times New Roman" w:hAnsi="Times New Roman" w:eastAsia="方正仿宋_GBK" w:cs="Times New Roman"/>
          <w:color w:val="auto"/>
          <w:sz w:val="32"/>
          <w:szCs w:val="32"/>
          <w:lang w:val="en-US" w:eastAsia="zh-CN"/>
        </w:rPr>
        <w:t>。</w:t>
      </w:r>
      <w:r>
        <w:rPr>
          <w:rStyle w:val="9"/>
          <w:rFonts w:hint="default" w:ascii="Times New Roman" w:hAnsi="Times New Roman" w:eastAsia="方正仿宋_GBK" w:cs="Times New Roman"/>
          <w:b/>
          <w:bCs/>
          <w:color w:val="auto"/>
          <w:sz w:val="32"/>
          <w:szCs w:val="32"/>
          <w:lang w:val="en-US" w:eastAsia="zh-CN"/>
        </w:rPr>
        <w:t>三是</w:t>
      </w:r>
      <w:r>
        <w:rPr>
          <w:rStyle w:val="9"/>
          <w:rFonts w:hint="default" w:ascii="Times New Roman" w:hAnsi="Times New Roman" w:eastAsia="方正仿宋_GBK" w:cs="Times New Roman"/>
          <w:color w:val="auto"/>
          <w:sz w:val="32"/>
          <w:szCs w:val="32"/>
          <w:lang w:val="en-US" w:eastAsia="zh-CN"/>
        </w:rPr>
        <w:t>组建建设工程消防、人防施工图审查技术专家库，开展建设工程消防、人防设计文件审查质量线上抽检，并建立被检单位申诉机制，检查中随机抽取了24个项目，其中消防项目11个，人防项目13个，涉嫌违反工程建设强制性条文80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42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楷体" w:cs="Times New Roman"/>
          <w:color w:val="auto"/>
          <w:sz w:val="32"/>
          <w:szCs w:val="32"/>
          <w:lang w:val="en-US" w:eastAsia="zh-CN"/>
        </w:rPr>
        <w:t>（二）规范行业收费秩序。</w:t>
      </w:r>
      <w:r>
        <w:rPr>
          <w:rStyle w:val="9"/>
          <w:rFonts w:hint="default" w:ascii="Times New Roman" w:hAnsi="Times New Roman" w:eastAsia="方正仿宋_GBK" w:cs="Times New Roman"/>
          <w:color w:val="auto"/>
          <w:sz w:val="32"/>
          <w:szCs w:val="32"/>
          <w:lang w:val="en-US" w:eastAsia="zh-CN"/>
        </w:rPr>
        <w:t>协会联合广西工程造价协会、</w:t>
      </w:r>
      <w:r>
        <w:rPr>
          <w:rStyle w:val="9"/>
          <w:rFonts w:hint="default" w:ascii="Times New Roman" w:hAnsi="Times New Roman" w:eastAsia="方正仿宋_GBK" w:cs="Times New Roman"/>
          <w:color w:val="auto"/>
          <w:sz w:val="32"/>
          <w:szCs w:val="32"/>
          <w:lang w:val="en-US" w:eastAsia="zh-CN"/>
        </w:rPr>
        <w:t>广西大学</w:t>
      </w:r>
      <w:r>
        <w:rPr>
          <w:rStyle w:val="9"/>
          <w:rFonts w:hint="eastAsia" w:eastAsia="方正仿宋_GBK" w:cs="Times New Roman"/>
          <w:color w:val="auto"/>
          <w:sz w:val="32"/>
          <w:szCs w:val="32"/>
          <w:lang w:val="en-US" w:eastAsia="zh-CN"/>
        </w:rPr>
        <w:t>设计研究院</w:t>
      </w:r>
      <w:r>
        <w:rPr>
          <w:rStyle w:val="9"/>
          <w:rFonts w:hint="default" w:ascii="Times New Roman" w:hAnsi="Times New Roman" w:eastAsia="方正仿宋_GBK" w:cs="Times New Roman"/>
          <w:color w:val="auto"/>
          <w:sz w:val="32"/>
          <w:szCs w:val="32"/>
          <w:lang w:val="en-US" w:eastAsia="zh-CN"/>
        </w:rPr>
        <w:t>、广西财经学院共同编制《广西工程勘察设计收费指导</w:t>
      </w:r>
      <w:r>
        <w:rPr>
          <w:rStyle w:val="9"/>
          <w:rFonts w:hint="eastAsia" w:eastAsia="方正仿宋_GBK" w:cs="Times New Roman"/>
          <w:color w:val="auto"/>
          <w:sz w:val="32"/>
          <w:szCs w:val="32"/>
          <w:lang w:val="en-US" w:eastAsia="zh-CN"/>
        </w:rPr>
        <w:t>标准</w:t>
      </w:r>
      <w:r>
        <w:rPr>
          <w:rStyle w:val="9"/>
          <w:rFonts w:hint="default" w:ascii="Times New Roman" w:hAnsi="Times New Roman" w:eastAsia="方正仿宋_GBK" w:cs="Times New Roman"/>
          <w:color w:val="auto"/>
          <w:sz w:val="32"/>
          <w:szCs w:val="32"/>
          <w:lang w:val="en-US" w:eastAsia="zh-CN"/>
        </w:rPr>
        <w:t>》（2</w:t>
      </w:r>
      <w:r>
        <w:rPr>
          <w:rStyle w:val="9"/>
          <w:rFonts w:hint="default" w:ascii="Times New Roman" w:hAnsi="Times New Roman" w:eastAsia="方正仿宋_GBK" w:cs="Times New Roman"/>
          <w:color w:val="auto"/>
          <w:sz w:val="32"/>
          <w:szCs w:val="32"/>
          <w:lang w:val="en-US" w:eastAsia="zh-CN"/>
        </w:rPr>
        <w:t>020年版），包含勘察、建筑、市政、园林景观等收费指导意见。通过建立科学、合理、规范的价格机制，为勘察设计单位洽谈业务提供收费指导，有效缓解低价竞争、恶意竞争、无序竞争的市场局面。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eastAsia" w:eastAsia="黑体" w:cs="Times New Roman"/>
          <w:color w:val="auto"/>
          <w:sz w:val="32"/>
          <w:szCs w:val="32"/>
          <w:lang w:val="en-US" w:eastAsia="zh-CN"/>
        </w:rPr>
        <w:t>九</w:t>
      </w:r>
      <w:r>
        <w:rPr>
          <w:rFonts w:hint="default" w:ascii="Times New Roman" w:hAnsi="Times New Roman" w:eastAsia="黑体" w:cs="Times New Roman"/>
          <w:color w:val="auto"/>
          <w:sz w:val="32"/>
          <w:szCs w:val="32"/>
          <w:lang w:val="en-US" w:eastAsia="zh-CN"/>
        </w:rPr>
        <w:t>、开展多样培训，提升素质能力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举办2020 年土木工程学术论坛，BIM正向设计与人工智能（AI）结合应用知识讲座暨第三届人工智能（AI）未来建筑峰会，全区施工图审查人员消防设计审查能力提升培训，全区施工图审查人员人防设计审查知识提升培训、最新建筑业资质政策解读——承诺制剖析暨资质升级，延续、动态核查及施工、设计资质转换申报操作实务培训等专题讲座培训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（二）线上培训。</w:t>
      </w:r>
      <w:r>
        <w:rPr>
          <w:rFonts w:hint="default" w:ascii="Times New Roman" w:hAnsi="Times New Roman" w:eastAsia="仿宋" w:cs="Times New Roman"/>
          <w:color w:val="auto"/>
          <w:sz w:val="32"/>
          <w:szCs w:val="32"/>
          <w:lang w:val="en-US" w:eastAsia="zh-CN"/>
        </w:rPr>
        <w:t>受今年疫情影响，多次开展线上培训。包含“雷神山医院建造 BIM+装配式技术解读”线上公益讲座、BIM+EPC 模式转型实践之道线上公益讲座、全国BIM 工程师和装配式工程师培训、岩土工程勘察三维信息化整体解决方案应用培训、新形势下EPC总承包工程项目管理全流程实战视频课、BIM 结构施工图审查系统及实践应用网络直播技术交流会、装配式BIM 协同发展与设计实践网络论坛、消防安全知识培训等。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eastAsia" w:eastAsia="黑体" w:cs="Times New Roman"/>
          <w:color w:val="auto"/>
          <w:sz w:val="32"/>
          <w:szCs w:val="32"/>
          <w:lang w:val="en-US" w:eastAsia="zh-CN"/>
        </w:rPr>
        <w:t>十</w:t>
      </w:r>
      <w:r>
        <w:rPr>
          <w:rFonts w:hint="default" w:ascii="Times New Roman" w:hAnsi="Times New Roman" w:eastAsia="黑体" w:cs="Times New Roman"/>
          <w:color w:val="auto"/>
          <w:sz w:val="32"/>
          <w:szCs w:val="32"/>
          <w:lang w:val="en-US" w:eastAsia="zh-CN"/>
        </w:rPr>
        <w:t>、丰富服务内容，提升会员满意度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（一）开发信息系统。</w:t>
      </w:r>
      <w:r>
        <w:rPr>
          <w:rFonts w:hint="eastAsia" w:eastAsia="仿宋" w:cs="Times New Roman"/>
          <w:color w:val="auto"/>
          <w:sz w:val="32"/>
          <w:szCs w:val="32"/>
          <w:lang w:val="en-US" w:eastAsia="zh-CN"/>
        </w:rPr>
        <w:t>根据</w:t>
      </w:r>
      <w:r>
        <w:rPr>
          <w:rFonts w:hint="default" w:ascii="Times New Roman" w:hAnsi="Times New Roman" w:eastAsia="仿宋" w:cs="Times New Roman"/>
          <w:color w:val="auto"/>
          <w:sz w:val="32"/>
          <w:szCs w:val="32"/>
          <w:lang w:val="en-US" w:eastAsia="zh-CN"/>
        </w:rPr>
        <w:t>协会</w:t>
      </w:r>
      <w:r>
        <w:rPr>
          <w:rFonts w:hint="eastAsia" w:eastAsia="仿宋" w:cs="Times New Roman"/>
          <w:color w:val="auto"/>
          <w:sz w:val="32"/>
          <w:szCs w:val="32"/>
          <w:lang w:val="en-US" w:eastAsia="zh-CN"/>
        </w:rPr>
        <w:t>发展需要，</w:t>
      </w:r>
      <w:r>
        <w:rPr>
          <w:rFonts w:hint="default" w:ascii="Times New Roman" w:hAnsi="Times New Roman" w:eastAsia="仿宋" w:cs="Times New Roman"/>
          <w:color w:val="auto"/>
          <w:sz w:val="32"/>
          <w:szCs w:val="32"/>
          <w:lang w:val="en-US" w:eastAsia="zh-CN"/>
        </w:rPr>
        <w:t>委托</w:t>
      </w:r>
      <w:r>
        <w:rPr>
          <w:rFonts w:hint="eastAsia" w:eastAsia="仿宋" w:cs="Times New Roman"/>
          <w:color w:val="auto"/>
          <w:sz w:val="32"/>
          <w:szCs w:val="32"/>
          <w:lang w:val="en-US" w:eastAsia="zh-CN"/>
        </w:rPr>
        <w:t>软件公司，研</w:t>
      </w:r>
      <w:r>
        <w:rPr>
          <w:rFonts w:hint="default" w:ascii="Times New Roman" w:hAnsi="Times New Roman" w:eastAsia="仿宋" w:cs="Times New Roman"/>
          <w:color w:val="auto"/>
          <w:sz w:val="32"/>
          <w:szCs w:val="32"/>
          <w:lang w:val="en-US" w:eastAsia="zh-CN"/>
        </w:rPr>
        <w:t>发广西勘察设计信息化管理系统，集评优申报、专家管理、会员管理功能于一体，更好与中国勘察设计协会报优</w:t>
      </w:r>
      <w:r>
        <w:rPr>
          <w:rFonts w:hint="eastAsia" w:eastAsia="仿宋" w:cs="Times New Roman"/>
          <w:color w:val="auto"/>
          <w:sz w:val="32"/>
          <w:szCs w:val="32"/>
          <w:lang w:val="en-US" w:eastAsia="zh-CN"/>
        </w:rPr>
        <w:t>工作</w:t>
      </w:r>
      <w:r>
        <w:rPr>
          <w:rFonts w:hint="default" w:ascii="Times New Roman" w:hAnsi="Times New Roman" w:eastAsia="仿宋" w:cs="Times New Roman"/>
          <w:color w:val="auto"/>
          <w:sz w:val="32"/>
          <w:szCs w:val="32"/>
          <w:lang w:val="en-US" w:eastAsia="zh-CN"/>
        </w:rPr>
        <w:t>联系，压缩了办事流程，减轻了会员压力，提升了协会信息化水平。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w:t>
      </w:r>
      <w:r>
        <w:rPr>
          <w:rFonts w:hint="eastAsia" w:eastAsia="楷体" w:cs="Times New Roman"/>
          <w:color w:val="auto"/>
          <w:sz w:val="32"/>
          <w:szCs w:val="32"/>
          <w:lang w:val="en-US" w:eastAsia="zh-CN"/>
        </w:rPr>
        <w:t>免费为会员单位</w:t>
      </w:r>
      <w:r>
        <w:rPr>
          <w:rFonts w:hint="default" w:ascii="Times New Roman" w:hAnsi="Times New Roman" w:eastAsia="楷体" w:cs="Times New Roman"/>
          <w:color w:val="auto"/>
          <w:sz w:val="32"/>
          <w:szCs w:val="32"/>
          <w:lang w:val="en-US" w:eastAsia="zh-CN"/>
        </w:rPr>
        <w:t>刻制出图章。</w:t>
      </w:r>
      <w:r>
        <w:rPr>
          <w:rFonts w:hint="eastAsia" w:ascii="Times New Roman" w:hAnsi="Times New Roman" w:eastAsia="仿宋" w:cs="Times New Roman"/>
          <w:color w:val="auto"/>
          <w:sz w:val="32"/>
          <w:szCs w:val="32"/>
          <w:lang w:val="en-US" w:eastAsia="zh-CN"/>
        </w:rPr>
        <w:t>协会为会员</w:t>
      </w:r>
      <w:r>
        <w:rPr>
          <w:rFonts w:hint="default" w:ascii="Times New Roman" w:hAnsi="Times New Roman" w:eastAsia="仿宋" w:cs="Times New Roman"/>
          <w:color w:val="auto"/>
          <w:sz w:val="32"/>
          <w:szCs w:val="32"/>
          <w:lang w:val="en-US" w:eastAsia="zh-CN"/>
        </w:rPr>
        <w:t>单位</w:t>
      </w:r>
      <w:r>
        <w:rPr>
          <w:rFonts w:hint="eastAsia" w:ascii="Times New Roman" w:hAnsi="Times New Roman" w:eastAsia="仿宋" w:cs="Times New Roman"/>
          <w:color w:val="auto"/>
          <w:sz w:val="32"/>
          <w:szCs w:val="32"/>
          <w:lang w:val="en-US" w:eastAsia="zh-CN"/>
        </w:rPr>
        <w:t>免费刻制出图章1708枚，其中电子专用章526枚，实体章1182枚。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（三）建立会员信息数据库，定期更新会员增补、变更名单，建立了会员诉求反映渠道和申诉流程。应会员单位要求提供个性化服务，包括出具支持函、说明函、贺词、贺信等。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420" w:firstLineChars="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黑体" w:cs="Times New Roman"/>
          <w:b/>
          <w:bCs/>
          <w:color w:val="auto"/>
          <w:sz w:val="32"/>
          <w:szCs w:val="32"/>
          <w:lang w:val="en-US" w:eastAsia="zh-CN"/>
        </w:rPr>
        <w:t xml:space="preserve"> </w:t>
      </w:r>
      <w:r>
        <w:rPr>
          <w:rStyle w:val="9"/>
          <w:rFonts w:hint="eastAsia" w:eastAsia="黑体" w:cs="Times New Roman"/>
          <w:b w:val="0"/>
          <w:bCs w:val="0"/>
          <w:color w:val="auto"/>
          <w:sz w:val="32"/>
          <w:szCs w:val="32"/>
          <w:lang w:val="en-US" w:eastAsia="zh-CN"/>
        </w:rPr>
        <w:t>十一</w:t>
      </w:r>
      <w:r>
        <w:rPr>
          <w:rStyle w:val="9"/>
          <w:rFonts w:hint="default" w:ascii="Times New Roman" w:hAnsi="Times New Roman" w:eastAsia="黑体" w:cs="Times New Roman"/>
          <w:b w:val="0"/>
          <w:bCs w:val="0"/>
          <w:color w:val="auto"/>
          <w:sz w:val="32"/>
          <w:szCs w:val="32"/>
          <w:lang w:val="en-US" w:eastAsia="zh-CN"/>
        </w:rPr>
        <w:t>、加大宣传力度，展示良好形象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90" w:lineRule="exact"/>
        <w:ind w:left="0" w:right="0" w:firstLine="640" w:firstLineChars="200"/>
        <w:jc w:val="both"/>
        <w:textAlignment w:val="auto"/>
        <w:rPr>
          <w:rStyle w:val="9"/>
          <w:rFonts w:hint="default" w:ascii="Times New Roman" w:hAnsi="Times New Roman" w:eastAsia="方正仿宋_GBK" w:cs="Times New Roman"/>
          <w:color w:val="auto"/>
          <w:sz w:val="32"/>
          <w:szCs w:val="32"/>
          <w:lang w:val="en-US" w:eastAsia="zh-CN"/>
        </w:rPr>
      </w:pPr>
      <w:r>
        <w:rPr>
          <w:rStyle w:val="9"/>
          <w:rFonts w:hint="default" w:ascii="Times New Roman" w:hAnsi="Times New Roman" w:eastAsia="方正仿宋_GBK" w:cs="Times New Roman"/>
          <w:color w:val="auto"/>
          <w:sz w:val="32"/>
          <w:szCs w:val="32"/>
          <w:lang w:val="en-US" w:eastAsia="zh-CN"/>
        </w:rPr>
        <w:t>协会丰富宣传载体，加大宣传力度。《广西勘察设计》杂志进行全新改版，采用全彩印刷，在文章刊登方面，选文更加严谨，注重类型多样化，全面提升读者阅读质量。官网注重实用性和及时性的统一，持续加大内容更新频率，加快信息公开速率，促进我会工作更加透明化，加快会员单位与协会的信息流通。微信公众号累计关注超6800人次，新增关注用户达598人，全年推送公众号文章216篇，平均每月18篇，单篇阅读量冲破1.2万。注重人文关怀，通过微信公众号准时发送传统节日问候。多次向中国勘察设计协会官网、中国勘察设计信息网、广西建设网投送我会宣传稿件，投稿率和录用率排在全国同业协会前列。与广西电视台、广西广播电台、广西工人报、南国早报、南宁日报、南宁晚报建立友好合作关系，我会第一届（交科杯）工程勘察土工实验技能大赛得到多家新闻媒体的采访，多渠道、多形式、高</w:t>
      </w:r>
      <w:bookmarkStart w:id="0" w:name="_GoBack"/>
      <w:bookmarkEnd w:id="0"/>
      <w:r>
        <w:rPr>
          <w:rStyle w:val="9"/>
          <w:rFonts w:hint="default" w:ascii="Times New Roman" w:hAnsi="Times New Roman" w:eastAsia="方正仿宋_GBK" w:cs="Times New Roman"/>
          <w:color w:val="auto"/>
          <w:sz w:val="32"/>
          <w:szCs w:val="32"/>
          <w:lang w:val="en-US" w:eastAsia="zh-CN"/>
        </w:rPr>
        <w:t>频率进行宣传，获得较</w:t>
      </w:r>
      <w:r>
        <w:rPr>
          <w:rStyle w:val="9"/>
          <w:rFonts w:hint="eastAsia" w:eastAsia="方正仿宋_GBK" w:cs="Times New Roman"/>
          <w:color w:val="auto"/>
          <w:sz w:val="32"/>
          <w:szCs w:val="32"/>
          <w:lang w:val="en-US" w:eastAsia="zh-CN"/>
        </w:rPr>
        <w:t>好</w:t>
      </w:r>
      <w:r>
        <w:rPr>
          <w:rStyle w:val="9"/>
          <w:rFonts w:hint="default" w:ascii="Times New Roman" w:hAnsi="Times New Roman" w:eastAsia="方正仿宋_GBK" w:cs="Times New Roman"/>
          <w:color w:val="auto"/>
          <w:sz w:val="32"/>
          <w:szCs w:val="32"/>
          <w:lang w:val="en-US" w:eastAsia="zh-CN"/>
        </w:rPr>
        <w:t>的宣传效果，成功提升我会在区内外的知名度。历时四个月，编撰、改版、校订《首届广西优秀青年设计师》、《首届广西优秀青年建筑师》、《优秀青年设计师》、《第二届广西优秀青年建筑师》宣传册，获中国勘察设计协会理事长施设亲自题词，9名</w:t>
      </w:r>
      <w:r>
        <w:rPr>
          <w:rStyle w:val="9"/>
          <w:rFonts w:hint="eastAsia" w:eastAsia="方正仿宋_GBK" w:cs="Times New Roman"/>
          <w:color w:val="auto"/>
          <w:sz w:val="32"/>
          <w:szCs w:val="32"/>
          <w:lang w:val="en-US" w:eastAsia="zh-CN"/>
        </w:rPr>
        <w:t>广西工程勘察设计</w:t>
      </w:r>
      <w:r>
        <w:rPr>
          <w:rStyle w:val="9"/>
          <w:rFonts w:hint="default" w:ascii="Times New Roman" w:hAnsi="Times New Roman" w:eastAsia="方正仿宋_GBK" w:cs="Times New Roman"/>
          <w:color w:val="auto"/>
          <w:sz w:val="32"/>
          <w:szCs w:val="32"/>
          <w:lang w:val="en-US" w:eastAsia="zh-CN"/>
        </w:rPr>
        <w:t>大师赠箴言。宣传册一经发布，受到中国勘察设计协会、</w:t>
      </w:r>
      <w:r>
        <w:rPr>
          <w:rStyle w:val="9"/>
          <w:rFonts w:hint="eastAsia" w:ascii="Times New Roman" w:hAnsi="Times New Roman" w:eastAsia="方正仿宋_GBK" w:cs="Times New Roman"/>
          <w:color w:val="auto"/>
          <w:sz w:val="32"/>
          <w:szCs w:val="32"/>
          <w:lang w:val="en-US" w:eastAsia="zh-CN"/>
        </w:rPr>
        <w:t>各省（市）友好</w:t>
      </w:r>
      <w:r>
        <w:rPr>
          <w:rStyle w:val="9"/>
          <w:rFonts w:hint="default" w:ascii="Times New Roman" w:hAnsi="Times New Roman" w:eastAsia="方正仿宋_GBK" w:cs="Times New Roman"/>
          <w:color w:val="auto"/>
          <w:sz w:val="32"/>
          <w:szCs w:val="32"/>
          <w:lang w:val="en-US" w:eastAsia="zh-CN"/>
        </w:rPr>
        <w:t>协会和会员单位的一致好评，</w:t>
      </w:r>
      <w:r>
        <w:rPr>
          <w:rStyle w:val="9"/>
          <w:rFonts w:hint="eastAsia" w:ascii="Times New Roman" w:hAnsi="Times New Roman" w:eastAsia="方正仿宋_GBK" w:cs="Times New Roman"/>
          <w:color w:val="auto"/>
          <w:sz w:val="32"/>
          <w:szCs w:val="32"/>
          <w:lang w:val="en-US" w:eastAsia="zh-CN"/>
        </w:rPr>
        <w:t>印刷</w:t>
      </w:r>
      <w:r>
        <w:rPr>
          <w:rStyle w:val="9"/>
          <w:rFonts w:hint="default" w:ascii="Times New Roman" w:hAnsi="Times New Roman" w:eastAsia="方正仿宋_GBK" w:cs="Times New Roman"/>
          <w:color w:val="auto"/>
          <w:sz w:val="32"/>
          <w:szCs w:val="32"/>
          <w:lang w:val="en-US" w:eastAsia="zh-CN"/>
        </w:rPr>
        <w:t>量</w:t>
      </w:r>
      <w:r>
        <w:rPr>
          <w:rStyle w:val="9"/>
          <w:rFonts w:hint="eastAsia" w:ascii="Times New Roman" w:hAnsi="Times New Roman" w:eastAsia="方正仿宋_GBK" w:cs="Times New Roman"/>
          <w:color w:val="auto"/>
          <w:sz w:val="32"/>
          <w:szCs w:val="32"/>
          <w:lang w:val="en-US" w:eastAsia="zh-CN"/>
        </w:rPr>
        <w:t>高</w:t>
      </w:r>
      <w:r>
        <w:rPr>
          <w:rStyle w:val="9"/>
          <w:rFonts w:hint="default" w:ascii="Times New Roman" w:hAnsi="Times New Roman" w:eastAsia="方正仿宋_GBK" w:cs="Times New Roman"/>
          <w:color w:val="auto"/>
          <w:sz w:val="32"/>
          <w:szCs w:val="32"/>
          <w:lang w:val="en-US" w:eastAsia="zh-CN"/>
        </w:rPr>
        <w:t>达600本。</w:t>
      </w:r>
    </w:p>
    <w:p>
      <w:pPr>
        <w:keepNext w:val="0"/>
        <w:keepLines w:val="0"/>
        <w:widowControl/>
        <w:numPr>
          <w:ilvl w:val="-1"/>
          <w:numId w:val="0"/>
        </w:numPr>
        <w:suppressLineNumbers w:val="0"/>
        <w:spacing w:line="590" w:lineRule="exact"/>
        <w:ind w:leftChars="200" w:firstLine="0" w:firstLineChars="0"/>
        <w:jc w:val="left"/>
        <w:rPr>
          <w:rFonts w:hint="default" w:ascii="Times New Roman" w:hAnsi="Times New Roman" w:eastAsia="方正黑体_GBK" w:cs="Times New Roman"/>
          <w:b w:val="0"/>
          <w:bCs/>
          <w:color w:val="auto"/>
          <w:sz w:val="32"/>
          <w:szCs w:val="32"/>
          <w:lang w:eastAsia="zh-CN"/>
        </w:rPr>
      </w:pPr>
      <w:r>
        <w:rPr>
          <w:rFonts w:hint="eastAsia" w:eastAsia="方正黑体_GBK" w:cs="Times New Roman"/>
          <w:b w:val="0"/>
          <w:bCs/>
          <w:color w:val="auto"/>
          <w:sz w:val="32"/>
          <w:szCs w:val="32"/>
          <w:lang w:eastAsia="zh-CN"/>
        </w:rPr>
        <w:t>十二、</w:t>
      </w:r>
      <w:r>
        <w:rPr>
          <w:rFonts w:hint="default" w:ascii="Times New Roman" w:hAnsi="Times New Roman" w:eastAsia="方正黑体_GBK" w:cs="Times New Roman"/>
          <w:b w:val="0"/>
          <w:bCs/>
          <w:color w:val="auto"/>
          <w:sz w:val="32"/>
          <w:szCs w:val="32"/>
          <w:lang w:eastAsia="zh-CN"/>
        </w:rPr>
        <w:t>弘扬体育精神</w:t>
      </w:r>
      <w:r>
        <w:rPr>
          <w:rFonts w:hint="eastAsia" w:eastAsia="方正黑体_GBK" w:cs="Times New Roman"/>
          <w:b w:val="0"/>
          <w:bCs/>
          <w:color w:val="auto"/>
          <w:sz w:val="32"/>
          <w:szCs w:val="32"/>
          <w:lang w:eastAsia="zh-CN"/>
        </w:rPr>
        <w:t>，促进全员运动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Style w:val="9"/>
          <w:rFonts w:eastAsia="方正仿宋_GBK"/>
          <w:color w:val="auto"/>
          <w:kern w:val="0"/>
          <w:sz w:val="32"/>
          <w:szCs w:val="32"/>
          <w:lang w:bidi="ar"/>
        </w:rPr>
      </w:pPr>
      <w:r>
        <w:rPr>
          <w:rStyle w:val="9"/>
          <w:rFonts w:eastAsia="方正仿宋_GBK"/>
          <w:color w:val="auto"/>
          <w:kern w:val="0"/>
          <w:sz w:val="32"/>
          <w:szCs w:val="32"/>
          <w:lang w:bidi="ar"/>
        </w:rPr>
        <w:t>我会多次组织举办大型体育赛事，搭建强健体魄的体育平台，加强与会员单位的交流。为提升会员单位行业内外的知名度，培养会员单位员工热爱运动的生活习惯，我会的体育比赛均采用冠名方式举办。2020年4月至1</w:t>
      </w:r>
      <w:r>
        <w:rPr>
          <w:rStyle w:val="9"/>
          <w:rFonts w:hint="eastAsia" w:eastAsia="方正仿宋_GBK"/>
          <w:color w:val="auto"/>
          <w:kern w:val="0"/>
          <w:sz w:val="32"/>
          <w:szCs w:val="32"/>
          <w:lang w:val="en-US" w:eastAsia="zh-CN" w:bidi="ar"/>
        </w:rPr>
        <w:t>2</w:t>
      </w:r>
      <w:r>
        <w:rPr>
          <w:rStyle w:val="9"/>
          <w:rFonts w:eastAsia="方正仿宋_GBK"/>
          <w:color w:val="auto"/>
          <w:kern w:val="0"/>
          <w:sz w:val="32"/>
          <w:szCs w:val="32"/>
          <w:lang w:bidi="ar"/>
        </w:rPr>
        <w:t>月，先后举办“建通杯”第五届气排球比赛、“华信杯”第一届六人制男子足球比赛、“建华建材杯”第一届篮球比赛、“中铁四院杯”第九届气排球比赛，赛事超5000人次参加，关注度空前提高。首次在足球比赛中采用赛事直播方式，观众可采取即时评论、发弹幕、网络互动的方式为喜爱队伍和场上球员加油打气，最高峰时8000多人次观看。首次通过微信公众号平台在篮球比赛过程中发布相关投票，参与人数达到9158人，创新形式提高了比赛的互动性和趣味性。通过举办广大职工喜闻乐见的体育活动，使“健康生活，快乐工作”的理念深入人心，为全区勘察设计行业发展锻造过硬素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Style w:val="9"/>
          <w:rFonts w:hint="default" w:eastAsia="方正仿宋_GBK"/>
          <w:color w:val="auto"/>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jc w:val="left"/>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90" w:lineRule="exact"/>
        <w:ind w:leftChars="0"/>
        <w:jc w:val="center"/>
        <w:textAlignment w:val="auto"/>
        <w:rPr>
          <w:rFonts w:hint="default" w:ascii="Times New Roman" w:hAnsi="Times New Roman" w:eastAsia="方正小标宋_GBK" w:cs="Times New Roman"/>
          <w:color w:val="auto"/>
          <w:sz w:val="44"/>
          <w:szCs w:val="44"/>
          <w:lang w:val="en-US" w:eastAsia="zh-CN"/>
        </w:rPr>
      </w:pPr>
      <w:r>
        <w:rPr>
          <w:rFonts w:hint="eastAsia"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lang w:val="en-US" w:eastAsia="zh-CN"/>
        </w:rPr>
        <w:t>2021年工作计划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jc w:val="both"/>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一、党建计划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eastAsia="仿宋" w:cs="Times New Roman"/>
          <w:color w:val="auto"/>
          <w:sz w:val="32"/>
          <w:szCs w:val="32"/>
          <w:lang w:val="en-US" w:eastAsia="zh-CN"/>
        </w:rPr>
      </w:pPr>
      <w:r>
        <w:rPr>
          <w:rFonts w:hint="eastAsia" w:eastAsia="仿宋" w:cs="Times New Roman"/>
          <w:color w:val="auto"/>
          <w:sz w:val="32"/>
          <w:szCs w:val="32"/>
          <w:highlight w:val="none"/>
          <w:lang w:val="en-US" w:eastAsia="zh-CN"/>
        </w:rPr>
        <w:t>（一）按照党组织标准化建设要求，落实好“三会一课”，完善党组织制度；</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（二）</w:t>
      </w:r>
      <w:r>
        <w:rPr>
          <w:rFonts w:hint="default" w:ascii="Times New Roman" w:hAnsi="Times New Roman" w:eastAsia="仿宋" w:cs="Times New Roman"/>
          <w:color w:val="auto"/>
          <w:sz w:val="32"/>
          <w:szCs w:val="32"/>
          <w:lang w:val="en-US" w:eastAsia="zh-CN"/>
        </w:rPr>
        <w:t>召开广西勘察设计和重点工程协会</w:t>
      </w:r>
      <w:r>
        <w:rPr>
          <w:rFonts w:hint="eastAsia" w:eastAsia="仿宋" w:cs="Times New Roman"/>
          <w:color w:val="auto"/>
          <w:sz w:val="32"/>
          <w:szCs w:val="32"/>
          <w:lang w:val="en-US" w:eastAsia="zh-CN"/>
        </w:rPr>
        <w:t>党支部</w:t>
      </w:r>
      <w:r>
        <w:rPr>
          <w:rFonts w:hint="default" w:ascii="Times New Roman" w:hAnsi="Times New Roman" w:eastAsia="仿宋" w:cs="Times New Roman"/>
          <w:color w:val="auto"/>
          <w:sz w:val="32"/>
          <w:szCs w:val="32"/>
          <w:lang w:val="en-US" w:eastAsia="zh-CN"/>
        </w:rPr>
        <w:t>第一届换届大会</w:t>
      </w:r>
      <w:r>
        <w:rPr>
          <w:rFonts w:hint="eastAsia" w:eastAsia="仿宋" w:cs="Times New Roman"/>
          <w:color w:val="auto"/>
          <w:sz w:val="32"/>
          <w:szCs w:val="32"/>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rPr>
      </w:pPr>
      <w:r>
        <w:rPr>
          <w:rFonts w:hint="eastAsia" w:eastAsia="仿宋" w:cs="Times New Roman"/>
          <w:color w:val="auto"/>
          <w:sz w:val="32"/>
          <w:szCs w:val="32"/>
          <w:lang w:val="en-US" w:eastAsia="zh-CN"/>
        </w:rPr>
        <w:t>（三）继续培养2名预备党员，2021年底争取转正；</w:t>
      </w:r>
      <w:r>
        <w:rPr>
          <w:rFonts w:hint="default" w:ascii="Times New Roman" w:hAnsi="Times New Roman" w:eastAsia="仿宋" w:cs="Times New Roman"/>
          <w:color w:val="auto"/>
          <w:sz w:val="32"/>
          <w:szCs w:val="32"/>
          <w:lang w:val="en-US" w:eastAsia="zh-CN"/>
        </w:rPr>
        <w:t>将3名重点发展对象培养发展为预备党员；</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16"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方正仿宋_GBK" w:cs="Times New Roman"/>
          <w:color w:val="auto"/>
          <w:spacing w:val="-6"/>
          <w:sz w:val="32"/>
          <w:szCs w:val="32"/>
          <w:lang w:eastAsia="zh-CN"/>
        </w:rPr>
        <w:t>（四）</w:t>
      </w:r>
      <w:r>
        <w:rPr>
          <w:rFonts w:hint="default" w:ascii="Times New Roman" w:hAnsi="Times New Roman" w:eastAsia="方正仿宋_GBK" w:cs="Times New Roman"/>
          <w:color w:val="auto"/>
          <w:spacing w:val="-6"/>
          <w:sz w:val="32"/>
          <w:szCs w:val="32"/>
        </w:rPr>
        <w:t>深入推进“两学一做”学习教育常态化制度化；</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16" w:firstLineChars="200"/>
        <w:jc w:val="left"/>
        <w:textAlignment w:val="auto"/>
        <w:rPr>
          <w:rFonts w:hint="default" w:ascii="Times New Roman" w:hAnsi="Times New Roman" w:eastAsia="方正仿宋_GBK" w:cs="Times New Roman"/>
          <w:color w:val="auto"/>
          <w:spacing w:val="-6"/>
          <w:sz w:val="32"/>
          <w:szCs w:val="32"/>
          <w:lang w:val="en-US" w:eastAsia="zh-CN"/>
        </w:rPr>
      </w:pPr>
      <w:r>
        <w:rPr>
          <w:rFonts w:hint="eastAsia" w:eastAsia="方正仿宋_GBK" w:cs="Times New Roman"/>
          <w:color w:val="auto"/>
          <w:spacing w:val="-6"/>
          <w:sz w:val="32"/>
          <w:szCs w:val="32"/>
          <w:lang w:eastAsia="zh-CN"/>
        </w:rPr>
        <w:t>（五）</w:t>
      </w:r>
      <w:r>
        <w:rPr>
          <w:rFonts w:hint="default" w:ascii="Times New Roman" w:hAnsi="Times New Roman" w:eastAsia="方正仿宋_GBK" w:cs="Times New Roman"/>
          <w:color w:val="auto"/>
          <w:spacing w:val="-6"/>
          <w:sz w:val="32"/>
          <w:szCs w:val="32"/>
        </w:rPr>
        <w:t>切实有效开展党风廉政建设工作</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ascii="Times New Roman" w:hAnsi="Times New Roman" w:eastAsia="方正仿宋_GBK" w:cs="Times New Roman"/>
          <w:color w:val="auto"/>
          <w:spacing w:val="-6"/>
          <w:sz w:val="32"/>
          <w:szCs w:val="32"/>
          <w:lang w:val="en-US" w:eastAsia="zh-CN"/>
        </w:rPr>
      </w:pPr>
      <w:r>
        <w:rPr>
          <w:rFonts w:hint="eastAsia"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落实党员教育管理制度，开展“学党章、学准则、学条例”等专题教育活动</w:t>
      </w:r>
      <w:r>
        <w:rPr>
          <w:rFonts w:hint="eastAsia" w:eastAsia="方正仿宋_GBK" w:cs="Times New Roman"/>
          <w:color w:val="auto"/>
          <w:sz w:val="32"/>
          <w:szCs w:val="32"/>
          <w:lang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pacing w:val="-6"/>
          <w:sz w:val="32"/>
          <w:szCs w:val="32"/>
          <w:lang w:val="en-US" w:eastAsia="zh-CN"/>
        </w:rPr>
      </w:pPr>
      <w:r>
        <w:rPr>
          <w:rFonts w:hint="eastAsia" w:eastAsia="方正仿宋_GBK" w:cs="Times New Roman"/>
          <w:color w:val="auto"/>
          <w:sz w:val="32"/>
          <w:szCs w:val="32"/>
          <w:lang w:val="en-US" w:eastAsia="zh-CN"/>
        </w:rPr>
        <w:t>（七）</w:t>
      </w:r>
      <w:r>
        <w:rPr>
          <w:rFonts w:hint="default" w:ascii="Times New Roman" w:hAnsi="Times New Roman" w:eastAsia="方正仿宋_GBK" w:cs="Times New Roman"/>
          <w:color w:val="auto"/>
          <w:sz w:val="32"/>
          <w:szCs w:val="32"/>
          <w:lang w:val="en-US" w:eastAsia="zh-CN"/>
        </w:rPr>
        <w:t>开展</w:t>
      </w:r>
      <w:r>
        <w:rPr>
          <w:rFonts w:hint="eastAsia" w:eastAsia="方正仿宋_GBK" w:cs="Times New Roman"/>
          <w:color w:val="auto"/>
          <w:sz w:val="32"/>
          <w:szCs w:val="32"/>
          <w:lang w:val="en-US" w:eastAsia="zh-CN"/>
        </w:rPr>
        <w:t>庆祝建党100周年系列</w:t>
      </w:r>
      <w:r>
        <w:rPr>
          <w:rFonts w:hint="default" w:ascii="Times New Roman" w:hAnsi="Times New Roman" w:eastAsia="方正仿宋_GBK" w:cs="Times New Roman"/>
          <w:color w:val="auto"/>
          <w:sz w:val="32"/>
          <w:szCs w:val="32"/>
          <w:lang w:val="en-US" w:eastAsia="zh-CN"/>
        </w:rPr>
        <w:t>主题党日活动</w:t>
      </w:r>
      <w:r>
        <w:rPr>
          <w:rFonts w:hint="eastAsia" w:eastAsia="方正仿宋_GBK" w:cs="Times New Roman"/>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会议计划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召开广西勘察设计协会第七届二次</w:t>
      </w:r>
      <w:r>
        <w:rPr>
          <w:rFonts w:hint="eastAsia" w:eastAsia="仿宋" w:cs="Times New Roman"/>
          <w:color w:val="auto"/>
          <w:sz w:val="32"/>
          <w:szCs w:val="32"/>
          <w:lang w:val="en-US" w:eastAsia="zh-CN"/>
        </w:rPr>
        <w:t>会员</w:t>
      </w:r>
      <w:r>
        <w:rPr>
          <w:rFonts w:hint="default" w:ascii="Times New Roman" w:hAnsi="Times New Roman" w:eastAsia="仿宋" w:cs="Times New Roman"/>
          <w:color w:val="auto"/>
          <w:sz w:val="32"/>
          <w:szCs w:val="32"/>
          <w:lang w:val="en-US" w:eastAsia="zh-CN"/>
        </w:rPr>
        <w:t>代表大会</w:t>
      </w:r>
      <w:r>
        <w:rPr>
          <w:rFonts w:hint="eastAsia" w:eastAsia="仿宋" w:cs="Times New Roman"/>
          <w:color w:val="auto"/>
          <w:sz w:val="32"/>
          <w:szCs w:val="32"/>
          <w:lang w:val="en-US" w:eastAsia="zh-CN"/>
        </w:rPr>
        <w:t>暨庆祝广西勘察设计协会成立35周年晚会</w:t>
      </w:r>
      <w:r>
        <w:rPr>
          <w:rFonts w:hint="default" w:ascii="Times New Roman" w:hAnsi="Times New Roman" w:eastAsia="仿宋" w:cs="Times New Roman"/>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（二）</w:t>
      </w:r>
      <w:r>
        <w:rPr>
          <w:rFonts w:hint="default" w:ascii="Times New Roman" w:hAnsi="Times New Roman" w:eastAsia="仿宋" w:cs="Times New Roman"/>
          <w:color w:val="auto"/>
          <w:sz w:val="32"/>
          <w:szCs w:val="32"/>
          <w:lang w:val="en-US" w:eastAsia="zh-CN"/>
        </w:rPr>
        <w:t>召开广西勘察设计协会七届二次常务理事会会议；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eastAsia="仿宋" w:cs="Times New Roman"/>
          <w:color w:val="auto"/>
          <w:sz w:val="32"/>
          <w:szCs w:val="32"/>
          <w:lang w:val="en-US" w:eastAsia="zh-CN"/>
        </w:rPr>
        <w:t>（三）</w:t>
      </w:r>
      <w:r>
        <w:rPr>
          <w:rFonts w:hint="default" w:ascii="Times New Roman" w:hAnsi="Times New Roman" w:eastAsia="方正仿宋_GBK" w:cs="Times New Roman"/>
          <w:color w:val="auto"/>
          <w:kern w:val="2"/>
          <w:sz w:val="32"/>
          <w:szCs w:val="32"/>
          <w:lang w:val="en-US" w:eastAsia="zh-CN" w:bidi="ar-SA"/>
        </w:rPr>
        <w:t>召开</w:t>
      </w:r>
      <w:r>
        <w:rPr>
          <w:rFonts w:hint="default" w:ascii="Times New Roman" w:hAnsi="Times New Roman" w:eastAsia="方正仿宋_GBK" w:cs="Times New Roman"/>
          <w:color w:val="auto"/>
          <w:sz w:val="32"/>
          <w:szCs w:val="32"/>
        </w:rPr>
        <w:t>广西工程勘察专业委员会第三届会员代表大会第</w:t>
      </w:r>
      <w:r>
        <w:rPr>
          <w:rFonts w:hint="eastAsia"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次工作会议</w:t>
      </w:r>
      <w:r>
        <w:rPr>
          <w:rFonts w:hint="eastAsia"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eastAsia="仿宋" w:cs="Times New Roman"/>
          <w:color w:val="auto"/>
          <w:sz w:val="32"/>
          <w:szCs w:val="32"/>
          <w:lang w:val="en-US" w:eastAsia="zh-CN"/>
        </w:rPr>
        <w:t>（四）</w:t>
      </w:r>
      <w:r>
        <w:rPr>
          <w:rFonts w:hint="default" w:ascii="Times New Roman" w:hAnsi="Times New Roman" w:eastAsia="仿宋" w:cs="Times New Roman"/>
          <w:color w:val="auto"/>
          <w:sz w:val="32"/>
          <w:szCs w:val="32"/>
          <w:lang w:val="en-US" w:eastAsia="zh-CN"/>
        </w:rPr>
        <w:t>召开</w:t>
      </w:r>
      <w:r>
        <w:rPr>
          <w:rFonts w:hint="default" w:ascii="Times New Roman" w:hAnsi="Times New Roman" w:eastAsia="方正仿宋_GBK" w:cs="Times New Roman"/>
          <w:color w:val="auto"/>
          <w:kern w:val="2"/>
          <w:sz w:val="32"/>
          <w:szCs w:val="32"/>
          <w:lang w:val="en-US" w:eastAsia="zh-CN" w:bidi="ar-SA"/>
        </w:rPr>
        <w:t>广西施工图审查专业委员会第三届会员代表大会第</w:t>
      </w:r>
      <w:r>
        <w:rPr>
          <w:rFonts w:hint="eastAsia" w:eastAsia="方正仿宋_GBK" w:cs="Times New Roman"/>
          <w:color w:val="auto"/>
          <w:kern w:val="2"/>
          <w:sz w:val="32"/>
          <w:szCs w:val="32"/>
          <w:lang w:val="en-US" w:eastAsia="zh-CN" w:bidi="ar-SA"/>
        </w:rPr>
        <w:t>三</w:t>
      </w:r>
      <w:r>
        <w:rPr>
          <w:rFonts w:hint="default" w:ascii="Times New Roman" w:hAnsi="Times New Roman" w:eastAsia="方正仿宋_GBK" w:cs="Times New Roman"/>
          <w:color w:val="auto"/>
          <w:kern w:val="2"/>
          <w:sz w:val="32"/>
          <w:szCs w:val="32"/>
          <w:lang w:val="en-US" w:eastAsia="zh-CN" w:bidi="ar-SA"/>
        </w:rPr>
        <w:t>次会议；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eastAsia="方正仿宋_GBK" w:cs="Times New Roman"/>
          <w:color w:val="auto"/>
          <w:kern w:val="2"/>
          <w:sz w:val="32"/>
          <w:szCs w:val="32"/>
          <w:lang w:val="en-US" w:eastAsia="zh-CN" w:bidi="ar-SA"/>
        </w:rPr>
        <w:t>（五）召开广西市政工程设计专业委员会2021年工作会议；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eastAsia" w:eastAsia="仿宋" w:cs="Times New Roman"/>
          <w:color w:val="auto"/>
          <w:sz w:val="32"/>
          <w:szCs w:val="32"/>
          <w:lang w:val="en-US" w:eastAsia="zh-CN"/>
        </w:rPr>
        <w:t>（六）</w:t>
      </w:r>
      <w:r>
        <w:rPr>
          <w:rFonts w:hint="default" w:ascii="Times New Roman" w:hAnsi="Times New Roman" w:eastAsia="仿宋" w:cs="Times New Roman"/>
          <w:color w:val="auto"/>
          <w:sz w:val="32"/>
          <w:szCs w:val="32"/>
          <w:lang w:val="en-US" w:eastAsia="zh-CN"/>
        </w:rPr>
        <w:t>召开</w:t>
      </w:r>
      <w:r>
        <w:rPr>
          <w:rFonts w:hint="default" w:ascii="Times New Roman" w:hAnsi="Times New Roman" w:eastAsia="方正仿宋_GBK" w:cs="Times New Roman"/>
          <w:color w:val="auto"/>
          <w:kern w:val="2"/>
          <w:sz w:val="32"/>
          <w:szCs w:val="32"/>
          <w:lang w:val="en-US" w:eastAsia="zh-CN" w:bidi="ar-SA"/>
        </w:rPr>
        <w:t>广西</w:t>
      </w:r>
      <w:r>
        <w:rPr>
          <w:rFonts w:hint="eastAsia" w:eastAsia="方正仿宋_GBK" w:cs="Times New Roman"/>
          <w:color w:val="auto"/>
          <w:kern w:val="2"/>
          <w:sz w:val="32"/>
          <w:szCs w:val="32"/>
          <w:lang w:val="en-US" w:eastAsia="zh-CN" w:bidi="ar-SA"/>
        </w:rPr>
        <w:t>民营设计企业工作委员会</w:t>
      </w:r>
      <w:r>
        <w:rPr>
          <w:rFonts w:hint="default" w:ascii="Times New Roman" w:hAnsi="Times New Roman" w:eastAsia="方正仿宋_GBK" w:cs="Times New Roman"/>
          <w:color w:val="auto"/>
          <w:kern w:val="2"/>
          <w:sz w:val="32"/>
          <w:szCs w:val="32"/>
          <w:lang w:val="en-US" w:eastAsia="zh-CN" w:bidi="ar-SA"/>
        </w:rPr>
        <w:t>第</w:t>
      </w:r>
      <w:r>
        <w:rPr>
          <w:rFonts w:hint="eastAsia" w:eastAsia="方正仿宋_GBK" w:cs="Times New Roman"/>
          <w:color w:val="auto"/>
          <w:kern w:val="2"/>
          <w:sz w:val="32"/>
          <w:szCs w:val="32"/>
          <w:lang w:val="en-US" w:eastAsia="zh-CN" w:bidi="ar-SA"/>
        </w:rPr>
        <w:t>一</w:t>
      </w:r>
      <w:r>
        <w:rPr>
          <w:rFonts w:hint="default" w:ascii="Times New Roman" w:hAnsi="Times New Roman" w:eastAsia="方正仿宋_GBK" w:cs="Times New Roman"/>
          <w:color w:val="auto"/>
          <w:kern w:val="2"/>
          <w:sz w:val="32"/>
          <w:szCs w:val="32"/>
          <w:lang w:val="en-US" w:eastAsia="zh-CN" w:bidi="ar-SA"/>
        </w:rPr>
        <w:t>届会员代表大会第</w:t>
      </w:r>
      <w:r>
        <w:rPr>
          <w:rFonts w:hint="eastAsia" w:eastAsia="方正仿宋_GBK" w:cs="Times New Roman"/>
          <w:color w:val="auto"/>
          <w:kern w:val="2"/>
          <w:sz w:val="32"/>
          <w:szCs w:val="32"/>
          <w:lang w:val="en-US" w:eastAsia="zh-CN" w:bidi="ar-SA"/>
        </w:rPr>
        <w:t>二</w:t>
      </w:r>
      <w:r>
        <w:rPr>
          <w:rFonts w:hint="default" w:ascii="Times New Roman" w:hAnsi="Times New Roman" w:eastAsia="方正仿宋_GBK" w:cs="Times New Roman"/>
          <w:color w:val="auto"/>
          <w:kern w:val="2"/>
          <w:sz w:val="32"/>
          <w:szCs w:val="32"/>
          <w:lang w:val="en-US" w:eastAsia="zh-CN" w:bidi="ar-SA"/>
        </w:rPr>
        <w:t>次会议</w:t>
      </w:r>
      <w:r>
        <w:rPr>
          <w:rFonts w:hint="eastAsia" w:eastAsia="方正仿宋_GBK" w:cs="Times New Roman"/>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三、评优计划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举办第一届广西工程勘察测量员职业技能竞赛；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lang w:eastAsia="zh-CN"/>
        </w:rPr>
        <w:t>协助</w:t>
      </w:r>
      <w:r>
        <w:rPr>
          <w:rFonts w:hint="default" w:ascii="Times New Roman" w:hAnsi="Times New Roman" w:eastAsia="方正仿宋_GBK" w:cs="Times New Roman"/>
          <w:color w:val="auto"/>
          <w:sz w:val="32"/>
          <w:szCs w:val="32"/>
        </w:rPr>
        <w:t>开展202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年度广西优秀工程勘察设计成果等次评定活动；</w:t>
      </w:r>
      <w:r>
        <w:rPr>
          <w:rFonts w:hint="default" w:ascii="Times New Roman" w:hAnsi="Times New Roman" w:eastAsia="方正仿宋_GBK" w:cs="Times New Roman"/>
          <w:color w:val="auto"/>
          <w:sz w:val="32"/>
          <w:szCs w:val="32"/>
          <w:lang w:eastAsia="zh-CN"/>
        </w:rPr>
        <w:t>组织上报中设协行业优评选；</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举办全区建筑信息模型（BIM）技术应用（广西建工杯）第五届职工技能大赛；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举办第一届建筑设计大赛；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（五）举办2021年广西建设工程（勘察设计）QC评选。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四、信用体系建设计划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开展2021年广西勘察设计协会会员单位诚信红黑榜活动；</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（二）</w:t>
      </w:r>
      <w:r>
        <w:rPr>
          <w:rFonts w:hint="default" w:ascii="Times New Roman" w:hAnsi="Times New Roman" w:eastAsia="仿宋" w:cs="Times New Roman"/>
          <w:color w:val="auto"/>
          <w:sz w:val="32"/>
          <w:szCs w:val="32"/>
          <w:lang w:val="en-US" w:eastAsia="zh-CN"/>
        </w:rPr>
        <w:t>开展2021年广西勘察设计协会会员单位诚信评估。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五、培训学习计划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eastAsia="仿宋" w:cs="Times New Roman"/>
          <w:color w:val="auto"/>
          <w:sz w:val="32"/>
          <w:szCs w:val="32"/>
          <w:lang w:val="en-US" w:eastAsia="zh-CN"/>
        </w:rPr>
      </w:pPr>
      <w:r>
        <w:rPr>
          <w:rFonts w:hint="eastAsia" w:eastAsia="仿宋" w:cs="Times New Roman"/>
          <w:color w:val="auto"/>
          <w:sz w:val="32"/>
          <w:szCs w:val="32"/>
          <w:lang w:val="en-US" w:eastAsia="zh-CN"/>
        </w:rPr>
        <w:t>（一）广西建设工程消防、人防施工图审查人员和专家技能提升培训；</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eastAsia="仿宋" w:cs="Times New Roman"/>
          <w:color w:val="auto"/>
          <w:sz w:val="32"/>
          <w:szCs w:val="32"/>
          <w:lang w:val="en-US" w:eastAsia="zh-CN"/>
        </w:rPr>
      </w:pPr>
      <w:r>
        <w:rPr>
          <w:rFonts w:hint="eastAsia" w:eastAsia="仿宋" w:cs="Times New Roman"/>
          <w:color w:val="auto"/>
          <w:sz w:val="32"/>
          <w:szCs w:val="32"/>
          <w:lang w:val="en-US" w:eastAsia="zh-CN"/>
        </w:rPr>
        <w:t>（二）广西民营设计企业法律、财税知识培训；</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eastAsia="仿宋" w:cs="Times New Roman"/>
          <w:color w:val="auto"/>
          <w:sz w:val="32"/>
          <w:szCs w:val="32"/>
          <w:lang w:val="en-US" w:eastAsia="zh-CN"/>
        </w:rPr>
      </w:pPr>
      <w:r>
        <w:rPr>
          <w:rFonts w:hint="eastAsia" w:eastAsia="仿宋" w:cs="Times New Roman"/>
          <w:color w:val="auto"/>
          <w:sz w:val="32"/>
          <w:szCs w:val="32"/>
          <w:lang w:val="en-US" w:eastAsia="zh-CN"/>
        </w:rPr>
        <w:t>（三）勘察设计企业信用评价办法、施工图审查机构信用评价办法宣贯培训；</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eastAsia="仿宋" w:cs="Times New Roman"/>
          <w:color w:val="auto"/>
          <w:sz w:val="32"/>
          <w:szCs w:val="32"/>
          <w:lang w:val="en-US" w:eastAsia="zh-CN"/>
        </w:rPr>
      </w:pPr>
      <w:r>
        <w:rPr>
          <w:rFonts w:hint="eastAsia" w:eastAsia="仿宋" w:cs="Times New Roman"/>
          <w:color w:val="auto"/>
          <w:sz w:val="32"/>
          <w:szCs w:val="32"/>
          <w:lang w:val="en-US" w:eastAsia="zh-CN"/>
        </w:rPr>
        <w:t>（四）各类讲座、论坛、研讨会等。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六、调研、检查计划</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组织</w:t>
      </w:r>
      <w:r>
        <w:rPr>
          <w:rFonts w:hint="default" w:ascii="Times New Roman" w:hAnsi="Times New Roman" w:eastAsia="方正仿宋_GBK" w:cs="Times New Roman"/>
          <w:color w:val="auto"/>
          <w:sz w:val="32"/>
          <w:szCs w:val="32"/>
        </w:rPr>
        <w:t>广西工程勘察专业委员会</w:t>
      </w:r>
      <w:r>
        <w:rPr>
          <w:rFonts w:hint="eastAsia" w:eastAsia="方正仿宋_GBK" w:cs="Times New Roman"/>
          <w:color w:val="auto"/>
          <w:sz w:val="32"/>
          <w:szCs w:val="32"/>
          <w:lang w:eastAsia="zh-CN"/>
        </w:rPr>
        <w:t>调研</w:t>
      </w:r>
      <w:r>
        <w:rPr>
          <w:rFonts w:hint="default" w:ascii="Times New Roman" w:hAnsi="Times New Roman" w:eastAsia="方正仿宋_GBK" w:cs="Times New Roman"/>
          <w:color w:val="auto"/>
          <w:sz w:val="32"/>
          <w:szCs w:val="32"/>
          <w:lang w:eastAsia="zh-CN"/>
        </w:rPr>
        <w:t>；</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组织广西民营设计企业工作委员会赴上海、绍兴、深圳调研；</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kern w:val="2"/>
          <w:sz w:val="32"/>
          <w:szCs w:val="32"/>
          <w:lang w:val="en-US" w:eastAsia="zh-CN" w:bidi="ar-SA"/>
        </w:rPr>
        <w:t>组织广西施工图审查专业委员会</w:t>
      </w:r>
      <w:r>
        <w:rPr>
          <w:rFonts w:hint="eastAsia" w:eastAsia="仿宋" w:cs="Times New Roman"/>
          <w:color w:val="auto"/>
          <w:sz w:val="32"/>
          <w:szCs w:val="32"/>
          <w:lang w:val="en-US" w:eastAsia="zh-CN"/>
        </w:rPr>
        <w:t>调研</w:t>
      </w:r>
      <w:r>
        <w:rPr>
          <w:rFonts w:hint="default" w:ascii="Times New Roman" w:hAnsi="Times New Roman" w:eastAsia="仿宋" w:cs="Times New Roman"/>
          <w:color w:val="auto"/>
          <w:sz w:val="32"/>
          <w:szCs w:val="32"/>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eastAsia="仿宋" w:cs="Times New Roman"/>
          <w:color w:val="auto"/>
          <w:sz w:val="32"/>
          <w:szCs w:val="32"/>
          <w:lang w:val="en-US" w:eastAsia="zh-CN"/>
        </w:rPr>
      </w:pPr>
      <w:r>
        <w:rPr>
          <w:rFonts w:hint="eastAsia" w:eastAsia="方正仿宋_GBK" w:cs="Times New Roman"/>
          <w:color w:val="auto"/>
          <w:sz w:val="32"/>
          <w:szCs w:val="32"/>
          <w:lang w:eastAsia="zh-CN"/>
        </w:rPr>
        <w:t>（四）</w:t>
      </w:r>
      <w:r>
        <w:rPr>
          <w:rFonts w:hint="default" w:ascii="Times New Roman" w:hAnsi="Times New Roman" w:eastAsia="仿宋" w:cs="Times New Roman"/>
          <w:color w:val="auto"/>
          <w:sz w:val="32"/>
          <w:szCs w:val="32"/>
          <w:lang w:val="en-US" w:eastAsia="zh-CN"/>
        </w:rPr>
        <w:t>组织广西市政专业委员会</w:t>
      </w:r>
      <w:r>
        <w:rPr>
          <w:rFonts w:hint="eastAsia" w:eastAsia="仿宋" w:cs="Times New Roman"/>
          <w:color w:val="auto"/>
          <w:sz w:val="32"/>
          <w:szCs w:val="32"/>
          <w:lang w:val="en-US" w:eastAsia="zh-CN"/>
        </w:rPr>
        <w:t>调研；</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eastAsia" w:eastAsia="仿宋" w:cs="Times New Roman"/>
          <w:color w:val="auto"/>
          <w:sz w:val="32"/>
          <w:szCs w:val="32"/>
          <w:lang w:val="en-US" w:eastAsia="zh-CN"/>
        </w:rPr>
      </w:pPr>
      <w:r>
        <w:rPr>
          <w:rFonts w:hint="eastAsia" w:eastAsia="仿宋" w:cs="Times New Roman"/>
          <w:color w:val="auto"/>
          <w:sz w:val="32"/>
          <w:szCs w:val="32"/>
          <w:lang w:val="en-US" w:eastAsia="zh-CN"/>
        </w:rPr>
        <w:t>（五）开展施工图审查质量检查活动；</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eastAsia="仿宋" w:cs="Times New Roman"/>
          <w:color w:val="auto"/>
          <w:sz w:val="32"/>
          <w:szCs w:val="32"/>
          <w:lang w:val="en-US" w:eastAsia="zh-CN"/>
        </w:rPr>
      </w:pPr>
      <w:r>
        <w:rPr>
          <w:rFonts w:hint="eastAsia" w:eastAsia="仿宋" w:cs="Times New Roman"/>
          <w:color w:val="auto"/>
          <w:sz w:val="32"/>
          <w:szCs w:val="32"/>
          <w:lang w:val="en-US" w:eastAsia="zh-CN"/>
        </w:rPr>
        <w:t>（六）开展工程勘察质量检查活动。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七、文体计划</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举办广西勘察设计协会第十届气排球比赛；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（二）</w:t>
      </w:r>
      <w:r>
        <w:rPr>
          <w:rFonts w:hint="default" w:ascii="Times New Roman" w:hAnsi="Times New Roman" w:eastAsia="仿宋" w:cs="Times New Roman"/>
          <w:color w:val="auto"/>
          <w:sz w:val="32"/>
          <w:szCs w:val="32"/>
          <w:lang w:val="en-US" w:eastAsia="zh-CN"/>
        </w:rPr>
        <w:t>举办广西勘察设计协会第六届羽毛球比赛；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（三）</w:t>
      </w:r>
      <w:r>
        <w:rPr>
          <w:rFonts w:hint="default" w:ascii="Times New Roman" w:hAnsi="Times New Roman" w:eastAsia="仿宋" w:cs="Times New Roman"/>
          <w:color w:val="auto"/>
          <w:sz w:val="32"/>
          <w:szCs w:val="32"/>
          <w:lang w:val="en-US" w:eastAsia="zh-CN"/>
        </w:rPr>
        <w:t>举办广西勘察设计协会第二届篮球比赛；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（四）</w:t>
      </w:r>
      <w:r>
        <w:rPr>
          <w:rFonts w:hint="default" w:ascii="Times New Roman" w:hAnsi="Times New Roman" w:eastAsia="仿宋" w:cs="Times New Roman"/>
          <w:color w:val="auto"/>
          <w:sz w:val="32"/>
          <w:szCs w:val="32"/>
          <w:lang w:val="en-US" w:eastAsia="zh-CN"/>
        </w:rPr>
        <w:t>举办广西勘察设计协会第二届足球比赛。</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590" w:lineRule="exact"/>
        <w:ind w:leftChars="0" w:firstLine="640" w:firstLineChars="200"/>
        <w:jc w:val="left"/>
        <w:textAlignment w:val="auto"/>
        <w:rPr>
          <w:rFonts w:hint="default" w:eastAsia="仿宋" w:cs="Times New Roman"/>
          <w:color w:val="auto"/>
          <w:sz w:val="32"/>
          <w:szCs w:val="32"/>
          <w:lang w:val="en-US" w:eastAsia="zh-CN"/>
        </w:rPr>
      </w:pPr>
      <w:r>
        <w:rPr>
          <w:rFonts w:hint="eastAsia" w:ascii="黑体" w:hAnsi="黑体" w:eastAsia="黑体" w:cs="黑体"/>
          <w:color w:val="auto"/>
          <w:sz w:val="32"/>
          <w:szCs w:val="32"/>
          <w:lang w:val="en-US" w:eastAsia="zh-CN"/>
        </w:rPr>
        <w:t>八、</w:t>
      </w:r>
      <w:r>
        <w:rPr>
          <w:rFonts w:hint="eastAsia" w:eastAsia="仿宋" w:cs="Times New Roman"/>
          <w:color w:val="auto"/>
          <w:sz w:val="32"/>
          <w:szCs w:val="32"/>
          <w:lang w:val="en-US" w:eastAsia="zh-CN"/>
        </w:rPr>
        <w:t>配合政府主管有关部门、中国勘察设计协会开展有关工作。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0" w:lineRule="exact"/>
        <w:ind w:leftChars="0"/>
        <w:jc w:val="both"/>
        <w:textAlignment w:val="auto"/>
        <w:rPr>
          <w:rFonts w:hint="default" w:ascii="Times New Roman" w:hAnsi="Times New Roman" w:eastAsia="方正小标宋_GBK" w:cs="Times New Roman"/>
          <w:color w:val="auto"/>
          <w:sz w:val="44"/>
          <w:szCs w:val="4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A2C8E"/>
    <w:multiLevelType w:val="singleLevel"/>
    <w:tmpl w:val="9D4A2C8E"/>
    <w:lvl w:ilvl="0" w:tentative="0">
      <w:start w:val="1"/>
      <w:numFmt w:val="chineseCounting"/>
      <w:suff w:val="nothing"/>
      <w:lvlText w:val="（%1）"/>
      <w:lvlJc w:val="left"/>
      <w:rPr>
        <w:rFonts w:hint="eastAsia"/>
      </w:rPr>
    </w:lvl>
  </w:abstractNum>
  <w:abstractNum w:abstractNumId="1">
    <w:nsid w:val="12FB3828"/>
    <w:multiLevelType w:val="singleLevel"/>
    <w:tmpl w:val="12FB3828"/>
    <w:lvl w:ilvl="0" w:tentative="0">
      <w:start w:val="1"/>
      <w:numFmt w:val="chineseCounting"/>
      <w:suff w:val="nothing"/>
      <w:lvlText w:val="（%1）"/>
      <w:lvlJc w:val="left"/>
      <w:rPr>
        <w:rFonts w:hint="eastAsia"/>
      </w:rPr>
    </w:lvl>
  </w:abstractNum>
  <w:abstractNum w:abstractNumId="2">
    <w:nsid w:val="34B29DD8"/>
    <w:multiLevelType w:val="singleLevel"/>
    <w:tmpl w:val="34B29DD8"/>
    <w:lvl w:ilvl="0" w:tentative="0">
      <w:start w:val="1"/>
      <w:numFmt w:val="chineseCounting"/>
      <w:suff w:val="nothing"/>
      <w:lvlText w:val="%1、"/>
      <w:lvlJc w:val="left"/>
      <w:rPr>
        <w:rFonts w:hint="eastAsia"/>
      </w:rPr>
    </w:lvl>
  </w:abstractNum>
  <w:abstractNum w:abstractNumId="3">
    <w:nsid w:val="47060D03"/>
    <w:multiLevelType w:val="singleLevel"/>
    <w:tmpl w:val="47060D03"/>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2226C"/>
    <w:rsid w:val="009436CC"/>
    <w:rsid w:val="01F6061B"/>
    <w:rsid w:val="02464F3D"/>
    <w:rsid w:val="02E53A7B"/>
    <w:rsid w:val="04D10B03"/>
    <w:rsid w:val="056E25CD"/>
    <w:rsid w:val="09917B14"/>
    <w:rsid w:val="0BC645EE"/>
    <w:rsid w:val="0E2A637F"/>
    <w:rsid w:val="10813460"/>
    <w:rsid w:val="11F84C00"/>
    <w:rsid w:val="12F27708"/>
    <w:rsid w:val="13D978C1"/>
    <w:rsid w:val="147F44EA"/>
    <w:rsid w:val="180E2205"/>
    <w:rsid w:val="19587772"/>
    <w:rsid w:val="196963EF"/>
    <w:rsid w:val="1A245196"/>
    <w:rsid w:val="1A4C0C92"/>
    <w:rsid w:val="1FE178C5"/>
    <w:rsid w:val="20B04CB3"/>
    <w:rsid w:val="213146BB"/>
    <w:rsid w:val="21CA0EF6"/>
    <w:rsid w:val="221354B1"/>
    <w:rsid w:val="222635B1"/>
    <w:rsid w:val="26FA0D93"/>
    <w:rsid w:val="27FB37F1"/>
    <w:rsid w:val="282A21FC"/>
    <w:rsid w:val="28BC0A61"/>
    <w:rsid w:val="29CD789A"/>
    <w:rsid w:val="29FC47F4"/>
    <w:rsid w:val="29FE1FD7"/>
    <w:rsid w:val="2ABC0646"/>
    <w:rsid w:val="2ACF30C0"/>
    <w:rsid w:val="2B8E55E8"/>
    <w:rsid w:val="2C1D06F4"/>
    <w:rsid w:val="30EA068F"/>
    <w:rsid w:val="32DA0A34"/>
    <w:rsid w:val="38E2686F"/>
    <w:rsid w:val="39E667A1"/>
    <w:rsid w:val="3A113837"/>
    <w:rsid w:val="3AF202A7"/>
    <w:rsid w:val="3C124C13"/>
    <w:rsid w:val="3CA122E3"/>
    <w:rsid w:val="3CEF116B"/>
    <w:rsid w:val="3E687405"/>
    <w:rsid w:val="42424ABA"/>
    <w:rsid w:val="45A5281D"/>
    <w:rsid w:val="45B355C5"/>
    <w:rsid w:val="4ECB0550"/>
    <w:rsid w:val="4FDC129B"/>
    <w:rsid w:val="523F5A8A"/>
    <w:rsid w:val="54622F61"/>
    <w:rsid w:val="553721A6"/>
    <w:rsid w:val="56D30407"/>
    <w:rsid w:val="57822466"/>
    <w:rsid w:val="585271B1"/>
    <w:rsid w:val="594D2F5A"/>
    <w:rsid w:val="5A8B77E7"/>
    <w:rsid w:val="5B317373"/>
    <w:rsid w:val="5BA94AE9"/>
    <w:rsid w:val="5BCF1485"/>
    <w:rsid w:val="60F71377"/>
    <w:rsid w:val="61E74BA6"/>
    <w:rsid w:val="62C167A3"/>
    <w:rsid w:val="66C56228"/>
    <w:rsid w:val="67AB064A"/>
    <w:rsid w:val="68C65ED2"/>
    <w:rsid w:val="711A0E2F"/>
    <w:rsid w:val="74050C12"/>
    <w:rsid w:val="757964CF"/>
    <w:rsid w:val="769B58B6"/>
    <w:rsid w:val="7702226C"/>
    <w:rsid w:val="771933E0"/>
    <w:rsid w:val="779353D6"/>
    <w:rsid w:val="791F5F04"/>
    <w:rsid w:val="79B076C2"/>
    <w:rsid w:val="79D36504"/>
    <w:rsid w:val="79D80ECC"/>
    <w:rsid w:val="7A2433DC"/>
    <w:rsid w:val="7A5379EF"/>
    <w:rsid w:val="7C8779F8"/>
    <w:rsid w:val="7EC70786"/>
    <w:rsid w:val="7ECF5E26"/>
    <w:rsid w:val="7EFA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16"/>
    <w:basedOn w:val="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2020-12-10T02:40:00Z</dcterms:created>
  <dc:creator>Administrator</dc:creator>
  <cp:lastModifiedBy>晓君_Rachel</cp:lastModifiedBy>
  <dcterms:modified xsi:type="dcterms:W3CDTF">2021-01-05T01:33:11Z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504285203_cloud</vt:lpwstr>
  </property>
</Properties>
</file>