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="312" w:afterLines="100" w:afterAutospacing="0" w:line="590" w:lineRule="exact"/>
        <w:jc w:val="both"/>
        <w:rPr>
          <w:rFonts w:ascii="Times New Roman" w:hAnsi="Times New Roman" w:eastAsia="方正仿宋_GBK"/>
          <w:bCs/>
          <w:kern w:val="2"/>
          <w:sz w:val="32"/>
          <w:szCs w:val="32"/>
        </w:rPr>
      </w:pPr>
      <w:r>
        <w:rPr>
          <w:rFonts w:ascii="Times New Roman" w:hAnsi="Times New Roman" w:eastAsia="方正仿宋_GBK"/>
          <w:bCs/>
          <w:kern w:val="2"/>
          <w:sz w:val="32"/>
          <w:szCs w:val="32"/>
        </w:rPr>
        <w:t>附件1：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广西勘察设计协会团体标准制修订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立项申请表</w:t>
      </w:r>
    </w:p>
    <w:tbl>
      <w:tblPr>
        <w:tblStyle w:val="6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49"/>
        <w:gridCol w:w="99"/>
        <w:gridCol w:w="1048"/>
        <w:gridCol w:w="1048"/>
        <w:gridCol w:w="400"/>
        <w:gridCol w:w="298"/>
        <w:gridCol w:w="350"/>
        <w:gridCol w:w="1048"/>
        <w:gridCol w:w="886"/>
        <w:gridCol w:w="162"/>
        <w:gridCol w:w="104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2893" w:type="dxa"/>
            <w:gridSpan w:val="5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84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行  业</w:t>
            </w:r>
          </w:p>
        </w:tc>
        <w:tc>
          <w:tcPr>
            <w:tcW w:w="2258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制定或修订</w:t>
            </w:r>
          </w:p>
        </w:tc>
        <w:tc>
          <w:tcPr>
            <w:tcW w:w="2893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制定□  修订□</w:t>
            </w:r>
          </w:p>
        </w:tc>
        <w:tc>
          <w:tcPr>
            <w:tcW w:w="2284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被修订标准编号</w:t>
            </w:r>
          </w:p>
        </w:tc>
        <w:tc>
          <w:tcPr>
            <w:tcW w:w="2258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主编单位</w:t>
            </w:r>
          </w:p>
        </w:tc>
        <w:tc>
          <w:tcPr>
            <w:tcW w:w="2893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84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参编单位</w:t>
            </w:r>
          </w:p>
        </w:tc>
        <w:tc>
          <w:tcPr>
            <w:tcW w:w="2258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联系人</w:t>
            </w:r>
          </w:p>
        </w:tc>
        <w:tc>
          <w:tcPr>
            <w:tcW w:w="2893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84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电话/手机</w:t>
            </w:r>
          </w:p>
        </w:tc>
        <w:tc>
          <w:tcPr>
            <w:tcW w:w="2258" w:type="dxa"/>
            <w:gridSpan w:val="3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项目负责人</w:t>
            </w:r>
          </w:p>
        </w:tc>
        <w:tc>
          <w:tcPr>
            <w:tcW w:w="2893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84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电话/手机</w:t>
            </w:r>
          </w:p>
        </w:tc>
        <w:tc>
          <w:tcPr>
            <w:tcW w:w="2258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9432" w:type="dxa"/>
            <w:gridSpan w:val="1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制定（修订） 标准的目的、意义和必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8"/>
                <w:szCs w:val="28"/>
              </w:rPr>
              <w:t>要性：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432" w:type="dxa"/>
            <w:gridSpan w:val="1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拟解决的关键技术问题：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9432" w:type="dxa"/>
            <w:gridSpan w:val="1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9432" w:type="dxa"/>
            <w:gridSpan w:val="1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现有工作基础（含申报单位简介及与本标准相关的工作介绍）：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9432" w:type="dxa"/>
            <w:gridSpan w:val="13"/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项目承担单位的能力和保证措施：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432" w:type="dxa"/>
            <w:gridSpan w:val="1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主要编制人员相关技术工作经历：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9432" w:type="dxa"/>
            <w:gridSpan w:val="1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拟采用的国家标准、行业标准和地方标准或国外先进标准编号及名称：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432" w:type="dxa"/>
            <w:gridSpan w:val="1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与有关法律法规和强制性标准的关系：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9432" w:type="dxa"/>
            <w:gridSpan w:val="1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计划起止时间：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从    年   月起至   年   月止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编制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进度安排：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432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9" w:beforeLines="70" w:after="219" w:afterLines="70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编制经费预算总计：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  <w:t>科目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  <w:t>金额</w:t>
            </w:r>
          </w:p>
        </w:tc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设备费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4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资料打印费用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材料费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4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材料费用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测试化验加工费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4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测试化验加工费用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43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 w:firstLineChars="0"/>
              <w:jc w:val="center"/>
              <w:textAlignment w:val="baseline"/>
              <w:rPr>
                <w:rFonts w:hint="eastAsia"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bCs/>
                <w:sz w:val="32"/>
                <w:szCs w:val="32"/>
              </w:rPr>
              <w:t>编制组成员信息及分工</w:t>
            </w:r>
            <w:r>
              <w:rPr>
                <w:rFonts w:hint="eastAsia" w:ascii="仿宋" w:hAnsi="仿宋" w:eastAsia="仿宋" w:cs="宋体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/>
                <w:sz w:val="32"/>
                <w:szCs w:val="32"/>
                <w:lang w:val="en-US" w:eastAsia="zh-CN"/>
              </w:rPr>
              <w:t>按照参编比重顺序填写</w:t>
            </w:r>
            <w:r>
              <w:rPr>
                <w:rFonts w:hint="eastAsia" w:ascii="仿宋" w:hAnsi="仿宋" w:eastAsia="仿宋" w:cs="宋体"/>
                <w:b w:val="0"/>
                <w:bCs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92" w:type="dxa"/>
            <w:gridSpan w:val="6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主要起草单位意见</w:t>
            </w:r>
          </w:p>
        </w:tc>
        <w:tc>
          <w:tcPr>
            <w:tcW w:w="4840" w:type="dxa"/>
            <w:gridSpan w:val="7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广西勘察设计协会意见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4592" w:type="dxa"/>
            <w:gridSpan w:val="6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（盖公章） 年  月  日</w:t>
            </w:r>
          </w:p>
        </w:tc>
        <w:tc>
          <w:tcPr>
            <w:tcW w:w="4840" w:type="dxa"/>
            <w:gridSpan w:val="7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（盖公章） 年  月  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928" w:right="1417" w:bottom="181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9BE2C9-D5BA-437C-A295-E34259DEE51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9C97A43-1CF3-4C19-8F14-644D4AE79A5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AAABB92-1D0C-417C-9F4A-30458755C0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2F6E261-7513-40F9-8D6A-EC27D74499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DFiYzhmMGY4MmU4M2Y1NWJmMzIwNGU1MTMzY2MifQ=="/>
  </w:docVars>
  <w:rsids>
    <w:rsidRoot w:val="00000000"/>
    <w:rsid w:val="24D96823"/>
    <w:rsid w:val="552D7DEB"/>
    <w:rsid w:val="720005E7"/>
    <w:rsid w:val="79AF7EB7"/>
    <w:rsid w:val="7D8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2"/>
    <w:basedOn w:val="1"/>
    <w:next w:val="1"/>
    <w:autoRedefine/>
    <w:qFormat/>
    <w:uiPriority w:val="0"/>
    <w:pPr>
      <w:keepNext/>
      <w:keepLines/>
      <w:spacing w:line="480" w:lineRule="exact"/>
      <w:textAlignment w:val="baseline"/>
    </w:pPr>
    <w:rPr>
      <w:rFonts w:ascii="Arial" w:hAnsi="Arial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2022-07-27T00:36:00Z</dcterms:created>
  <dc:creator>Administrator</dc:creator>
  <cp:lastModifiedBy>爆米花</cp:lastModifiedBy>
  <dcterms:modified xsi:type="dcterms:W3CDTF">2024-03-13T01:52:37Z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4F143C4B38BB4AA9ABF0CA5EB00292AF</vt:lpwstr>
  </property>
</Properties>
</file>